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8846" w14:textId="05E5F3DA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right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Gdańsk, dnia</w:t>
      </w:r>
      <w:r w:rsidR="0056695A">
        <w:rPr>
          <w:rFonts w:ascii="Lato" w:eastAsia="Lato" w:hAnsi="Lato" w:cs="Lato"/>
          <w:color w:val="000000"/>
          <w:sz w:val="20"/>
          <w:szCs w:val="20"/>
        </w:rPr>
        <w:t xml:space="preserve"> 20</w:t>
      </w:r>
      <w:r>
        <w:rPr>
          <w:rFonts w:ascii="Lato" w:eastAsia="Lato" w:hAnsi="Lato" w:cs="Lato"/>
          <w:color w:val="000000"/>
          <w:sz w:val="20"/>
          <w:szCs w:val="20"/>
        </w:rPr>
        <w:t xml:space="preserve"> marca 2023 r.</w:t>
      </w:r>
    </w:p>
    <w:p w14:paraId="4DA6B06F" w14:textId="101D02C8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OMGGS/ZO/</w:t>
      </w:r>
      <w:r w:rsidR="00146D14">
        <w:rPr>
          <w:rFonts w:ascii="Lato" w:eastAsia="Lato" w:hAnsi="Lato" w:cs="Lato"/>
          <w:b/>
          <w:color w:val="000000"/>
          <w:sz w:val="20"/>
          <w:szCs w:val="20"/>
        </w:rPr>
        <w:t>06</w:t>
      </w:r>
      <w:r>
        <w:rPr>
          <w:rFonts w:ascii="Lato" w:eastAsia="Lato" w:hAnsi="Lato" w:cs="Lato"/>
          <w:b/>
          <w:color w:val="000000"/>
          <w:sz w:val="20"/>
          <w:szCs w:val="20"/>
        </w:rPr>
        <w:t>/2023</w:t>
      </w:r>
    </w:p>
    <w:p w14:paraId="0ECB6559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b/>
          <w:color w:val="000000"/>
          <w:sz w:val="20"/>
          <w:szCs w:val="20"/>
        </w:rPr>
      </w:pPr>
    </w:p>
    <w:p w14:paraId="2BFBC4B3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center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ZAPYTANIE OFERTOWE</w:t>
      </w:r>
    </w:p>
    <w:p w14:paraId="74B5D7CC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color w:val="000000"/>
          <w:sz w:val="20"/>
          <w:szCs w:val="20"/>
        </w:rPr>
      </w:pPr>
    </w:p>
    <w:p w14:paraId="7F24A5F7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color w:val="000000"/>
          <w:sz w:val="20"/>
          <w:szCs w:val="20"/>
        </w:rPr>
      </w:pPr>
    </w:p>
    <w:p w14:paraId="3BFFF47C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Zamawiający: Obszar Metropolitalny Gdańsk-Gdynia-Sopot, ul. Długi Targ 39/40, 80-830 Gdańsk zaprasza do złożenia oferty cenowej na realizację zadania, któremu nadano nazwę: Opracowanie merytoryczne publikacji dydaktyczno-rozwojowej w ramach projektu EPIC z podziałem na 2 części.</w:t>
      </w:r>
    </w:p>
    <w:p w14:paraId="65530758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3D4DB40E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690144F1" w14:textId="77777777" w:rsidR="001E7057" w:rsidRDefault="00D807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OPIS PRZEDMIOTU ZAMÓWIENIA:</w:t>
      </w:r>
    </w:p>
    <w:p w14:paraId="70BEB2CE" w14:textId="49758EC4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Przedmiot zamówienia stanowi usługa polegająca na opracowaniu merytorycznym publikacji dydaktyczno-rozwojowej w ramach projektu EPIC. zamówienie dotyczy 2 części, a mianowicie:</w:t>
      </w:r>
    </w:p>
    <w:p w14:paraId="5EDE8032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18E8E5A5" w14:textId="30DDFC68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- Część pierwsza </w:t>
      </w:r>
      <w:r w:rsidR="009F1C91">
        <w:rPr>
          <w:rFonts w:ascii="Lato" w:eastAsia="Lato" w:hAnsi="Lato" w:cs="Lato"/>
          <w:color w:val="000000"/>
          <w:sz w:val="20"/>
          <w:szCs w:val="20"/>
        </w:rPr>
        <w:t xml:space="preserve">polegająca na opracowaniu </w:t>
      </w:r>
      <w:r>
        <w:rPr>
          <w:rFonts w:ascii="Lato" w:eastAsia="Lato" w:hAnsi="Lato" w:cs="Lato"/>
          <w:color w:val="000000"/>
          <w:sz w:val="20"/>
          <w:szCs w:val="20"/>
        </w:rPr>
        <w:t>dwóch różnych metod pomocowych skierowanych do nauczycieli przy rozwiazywaniu konfliktów w klasach wielokulturowych.</w:t>
      </w:r>
    </w:p>
    <w:p w14:paraId="39BE9880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5FED2AC2" w14:textId="3DF2D244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- Część druga </w:t>
      </w:r>
      <w:r w:rsidR="009F1C91">
        <w:rPr>
          <w:rFonts w:ascii="Lato" w:eastAsia="Lato" w:hAnsi="Lato" w:cs="Lato"/>
          <w:color w:val="000000"/>
          <w:sz w:val="20"/>
          <w:szCs w:val="20"/>
        </w:rPr>
        <w:t>polegająca na opracowaniu</w:t>
      </w:r>
      <w:r w:rsidR="00146D14">
        <w:rPr>
          <w:rFonts w:ascii="Lato" w:eastAsia="Lato" w:hAnsi="Lato" w:cs="Lato"/>
          <w:color w:val="000000"/>
          <w:sz w:val="20"/>
          <w:szCs w:val="20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 xml:space="preserve">materiału eksperckiego w formie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workbooka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pn. „PRACA W KRYZYSIE MIEDZYKULTUROWYM i ZAGROŻENIE WYPALENIEM ZAWODOWYM” dla nauczycieli zagrożonych wypaleniem zawodowym.</w:t>
      </w:r>
    </w:p>
    <w:p w14:paraId="288E4086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sz w:val="20"/>
          <w:szCs w:val="20"/>
        </w:rPr>
      </w:pPr>
    </w:p>
    <w:p w14:paraId="744E2BAB" w14:textId="2B77FC7C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Obie części zamówienia powinny być </w:t>
      </w:r>
      <w:r w:rsidR="009F1C91">
        <w:rPr>
          <w:rFonts w:ascii="Lato" w:eastAsia="Lato" w:hAnsi="Lato" w:cs="Lato"/>
          <w:sz w:val="20"/>
          <w:szCs w:val="20"/>
        </w:rPr>
        <w:t xml:space="preserve">opracowane </w:t>
      </w:r>
      <w:r>
        <w:rPr>
          <w:rFonts w:ascii="Lato" w:eastAsia="Lato" w:hAnsi="Lato" w:cs="Lato"/>
          <w:sz w:val="20"/>
          <w:szCs w:val="20"/>
        </w:rPr>
        <w:t xml:space="preserve">w oparciu o zasady edukacji osób dorosłych. </w:t>
      </w:r>
    </w:p>
    <w:p w14:paraId="75EE3AE6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4F568C74" w14:textId="77777777" w:rsidR="001E7057" w:rsidRDefault="00D80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 xml:space="preserve">Część pierwsza </w:t>
      </w:r>
      <w:r>
        <w:rPr>
          <w:rFonts w:ascii="Lato" w:eastAsia="Lato" w:hAnsi="Lato" w:cs="Lato"/>
          <w:color w:val="000000"/>
          <w:sz w:val="20"/>
          <w:szCs w:val="20"/>
        </w:rPr>
        <w:t xml:space="preserve">usługi, obejmuje opracowanie </w:t>
      </w:r>
      <w:r>
        <w:rPr>
          <w:rFonts w:ascii="Lato" w:eastAsia="Lato" w:hAnsi="Lato" w:cs="Lato"/>
          <w:color w:val="222222"/>
          <w:sz w:val="20"/>
          <w:szCs w:val="20"/>
          <w:highlight w:val="white"/>
        </w:rPr>
        <w:t>dwóch materiałów pomocow</w:t>
      </w:r>
      <w:r>
        <w:rPr>
          <w:rFonts w:ascii="Lato" w:eastAsia="Lato" w:hAnsi="Lato" w:cs="Lato"/>
          <w:color w:val="222222"/>
          <w:sz w:val="20"/>
          <w:szCs w:val="20"/>
        </w:rPr>
        <w:t>ych (metody) (każd</w:t>
      </w:r>
      <w:r>
        <w:rPr>
          <w:rFonts w:ascii="Lato" w:eastAsia="Lato" w:hAnsi="Lato" w:cs="Lato"/>
          <w:color w:val="222222"/>
          <w:sz w:val="20"/>
          <w:szCs w:val="20"/>
          <w:highlight w:val="white"/>
        </w:rPr>
        <w:t xml:space="preserve">y składający się z materiału eksperckiego w formie </w:t>
      </w:r>
      <w:proofErr w:type="spellStart"/>
      <w:r>
        <w:rPr>
          <w:rFonts w:ascii="Lato" w:eastAsia="Lato" w:hAnsi="Lato" w:cs="Lato"/>
          <w:color w:val="222222"/>
          <w:sz w:val="20"/>
          <w:szCs w:val="20"/>
          <w:highlight w:val="white"/>
        </w:rPr>
        <w:t>workbooka</w:t>
      </w:r>
      <w:proofErr w:type="spellEnd"/>
      <w:r>
        <w:rPr>
          <w:rFonts w:ascii="Lato" w:eastAsia="Lato" w:hAnsi="Lato" w:cs="Lato"/>
          <w:color w:val="222222"/>
          <w:sz w:val="20"/>
          <w:szCs w:val="20"/>
          <w:highlight w:val="white"/>
        </w:rPr>
        <w:t>, serii kart i instruktażu)</w:t>
      </w:r>
      <w:r>
        <w:rPr>
          <w:rFonts w:ascii="Lato" w:eastAsia="Lato" w:hAnsi="Lato" w:cs="Lato"/>
          <w:color w:val="000000"/>
          <w:sz w:val="20"/>
          <w:szCs w:val="20"/>
        </w:rPr>
        <w:t xml:space="preserve"> dla nauczycieli pracujących z klasą wielokulturową, przy czym:</w:t>
      </w:r>
      <w:r>
        <w:rPr>
          <w:rFonts w:ascii="Lato" w:eastAsia="Lato" w:hAnsi="Lato" w:cs="Lato"/>
          <w:b/>
          <w:color w:val="000000"/>
          <w:sz w:val="20"/>
          <w:szCs w:val="20"/>
        </w:rPr>
        <w:t xml:space="preserve"> </w:t>
      </w:r>
    </w:p>
    <w:p w14:paraId="46572491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Proponowane metody powinny obejmować zakres pracy z uczniami bezpośrednio zaangażowanymi w konflikt (praca z osobami doświadczających przemocy i stosującymi przemoc) w sposób uaktywniający świadków przemocy (praca z sojusznikami osoby wykluczonej).</w:t>
      </w:r>
    </w:p>
    <w:p w14:paraId="1822B422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 opracowany materiał ma stanowić narzędzie do pracy dla nauczycieli pracujących w klasach wielokulturowych, pomagające wprowadzać adekwatne interwencje w klasach, w których występuje wykluczenie, przemoc rówieśnicza, uprzedzenia i stereotypy. </w:t>
      </w:r>
    </w:p>
    <w:p w14:paraId="06652D95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opracowanie eksperckie powinno przyjąć formę dwóch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workbooków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(zawierających min. formularz </w:t>
      </w:r>
      <w:proofErr w:type="gramStart"/>
      <w:r>
        <w:rPr>
          <w:rFonts w:ascii="Lato" w:eastAsia="Lato" w:hAnsi="Lato" w:cs="Lato"/>
          <w:color w:val="000000"/>
          <w:sz w:val="20"/>
          <w:szCs w:val="20"/>
        </w:rPr>
        <w:t>autorefleksji)–</w:t>
      </w:r>
      <w:proofErr w:type="gramEnd"/>
      <w:r>
        <w:rPr>
          <w:rFonts w:ascii="Lato" w:eastAsia="Lato" w:hAnsi="Lato" w:cs="Lato"/>
          <w:color w:val="000000"/>
          <w:sz w:val="20"/>
          <w:szCs w:val="20"/>
        </w:rPr>
        <w:t xml:space="preserve"> krótkich książeczek, składających się z 20 do 30 stron – po jednej dla każdej metody. Powinno zawierać również praktyczne wskazówki do stosowania metod, rozpisane na kroki.</w:t>
      </w:r>
    </w:p>
    <w:p w14:paraId="72926D91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sz w:val="20"/>
          <w:szCs w:val="20"/>
        </w:rPr>
      </w:pPr>
      <w:bookmarkStart w:id="0" w:name="_heading=h.gjdgxs" w:colFirst="0" w:colLast="0"/>
      <w:bookmarkEnd w:id="0"/>
      <w:r>
        <w:rPr>
          <w:rFonts w:ascii="Lato" w:eastAsia="Lato" w:hAnsi="Lato" w:cs="Lato"/>
          <w:color w:val="000000"/>
          <w:sz w:val="20"/>
          <w:szCs w:val="20"/>
        </w:rPr>
        <w:t>W skład opracowania powinna wchodzić seria kart w ilości od 5 do 8 (krótkich, przejrzystych, łatwych w użyciu i sprzyjających wyartykułowaniu) służących do wykorzystania przy działaniach interwencyjnych w sytuacjach problemowych– po jednej serii kart dla każdej metody.</w:t>
      </w:r>
    </w:p>
    <w:p w14:paraId="7682359B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Wykonawca przygotuje dwa instruktaże (po jednym dla każdej metody) służące zapoznaniu się nauczycieli z założeniami metod, zawierające objaśnienie w jaki sposób korzystać z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workbooka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 praktyczne wskazówki do stosowania metod w klasie – minimum 45 min. dla każdego instruktażu.</w:t>
      </w:r>
    </w:p>
    <w:p w14:paraId="7C4F64BB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Opracowanie graficzne książki oraz kart powinno być uzgodnione z Zamawiającym. Każdorazowa zmiana graficzna wymagać będzie zgody Zamawiającego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</w:p>
    <w:p w14:paraId="0CD849A8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Wszystkie projekty graficzne muszą być zgodne z wytycznymi dotyczącymi projektów współfinansowanych w ramach Funduszu Azylu, Migracji i Integracji oraz Systemem Identyfikacji Wizualnej OMGGS.</w:t>
      </w:r>
    </w:p>
    <w:p w14:paraId="608E5EE9" w14:textId="77777777" w:rsidR="001E7057" w:rsidRDefault="00D807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Wydruk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workbooków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, kart i innych narzędzi znajduje się po stronie Zamawiającego</w:t>
      </w:r>
    </w:p>
    <w:p w14:paraId="50DC0947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245CD391" w14:textId="5867F931" w:rsidR="001E7057" w:rsidRDefault="00D80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lastRenderedPageBreak/>
        <w:t>Część druga</w:t>
      </w:r>
      <w:r>
        <w:rPr>
          <w:rFonts w:ascii="Lato" w:eastAsia="Lato" w:hAnsi="Lato" w:cs="Lato"/>
          <w:color w:val="000000"/>
          <w:sz w:val="20"/>
          <w:szCs w:val="20"/>
        </w:rPr>
        <w:t xml:space="preserve"> usługi, obejmuje przygotowanie materiału eksperckiego pn. „PRACA W KRYZYSIE MIEDZYKULTUROWYM i ZAGROŻENIE WYPALENIEM ZAWODOWYM” dla nauczycieli zagrożonych wypaleniem zawodowym.</w:t>
      </w:r>
      <w:r w:rsidR="009F1C91">
        <w:rPr>
          <w:rFonts w:ascii="Lato" w:eastAsia="Lato" w:hAnsi="Lato" w:cs="Lato"/>
          <w:color w:val="000000"/>
          <w:sz w:val="20"/>
          <w:szCs w:val="20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 xml:space="preserve">Dla tej części Wykonawca zobowiązany jest: </w:t>
      </w:r>
    </w:p>
    <w:p w14:paraId="182D354C" w14:textId="77777777" w:rsidR="001E7057" w:rsidRDefault="00D80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Przygotować materiały eksperckie w wersji elektronicznej, w tym:</w:t>
      </w:r>
    </w:p>
    <w:p w14:paraId="1962735D" w14:textId="77777777" w:rsidR="001E7057" w:rsidRDefault="00D807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Workbook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z formularzem autorefleksji, około 20-30 stron;</w:t>
      </w:r>
    </w:p>
    <w:p w14:paraId="70F06696" w14:textId="77777777" w:rsidR="001E7057" w:rsidRDefault="00D807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karty refleksji do zastosowania przez nauczyciela;</w:t>
      </w:r>
    </w:p>
    <w:p w14:paraId="519C8459" w14:textId="77777777" w:rsidR="001E7057" w:rsidRDefault="00D807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zakres usługi obejmuje również instruktaż służący zapoznaniu się przez osoby korzystające z zagadnieniami przedstawionymi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workbooku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zawierający objaśnienia sposobu korzystania z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workbooka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 praktyczne wskazówki do stosowania – minimum 45 min.  </w:t>
      </w:r>
    </w:p>
    <w:p w14:paraId="7C8E2DE9" w14:textId="77777777" w:rsidR="001E7057" w:rsidRDefault="00D80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Opracowanie powinno skupiać się </w:t>
      </w:r>
      <w:proofErr w:type="gramStart"/>
      <w:r>
        <w:rPr>
          <w:rFonts w:ascii="Lato" w:eastAsia="Lato" w:hAnsi="Lato" w:cs="Lato"/>
          <w:color w:val="000000"/>
          <w:sz w:val="20"/>
          <w:szCs w:val="20"/>
        </w:rPr>
        <w:t>na  zagadnieniach</w:t>
      </w:r>
      <w:proofErr w:type="gramEnd"/>
      <w:r>
        <w:rPr>
          <w:rFonts w:ascii="Lato" w:eastAsia="Lato" w:hAnsi="Lato" w:cs="Lato"/>
          <w:color w:val="000000"/>
          <w:sz w:val="20"/>
          <w:szCs w:val="20"/>
        </w:rPr>
        <w:t xml:space="preserve"> warunków pracy w kryzysie międzykulturowym, ma stanowić wsparcie dla osób pracujących w szkole przeciążonych dodatkowymi zadaniami, poszukiwaniem rozwiązań na własną rękę, przechodzących przez proces szoku kulturowego i przeciążenia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emocjonalno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– poznawczego w sytuacji pracy w wielokulturowej klasie, szczególnie wtedy, gdy pojawiają się dodatkowe kryzysy i konflikty (między uczniami, z/i między rodzicami, w gronie pedagogicznym). </w:t>
      </w:r>
    </w:p>
    <w:p w14:paraId="75842CD7" w14:textId="77777777" w:rsidR="001E7057" w:rsidRDefault="00D80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Zadaniem publikacji jest przywrócenie umiejętności zamykania cyklu stresu, wychodzenia konstruktywnie z sytuacji o podwyższonym ryzyku napięcia i utraty równowagi emocjonalnej oraz budowanie codziennej profilaktyki zdrowych nawyków budujących odporność psychiczną (tzw.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rezyliencję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) i umiejętność regulacji emocjonalnej. Materiał powinien wzmocnić nauczycieli i pomóc im w budowaniu, przywracaniu, wzmacnianiu motywacji i potrzeby podejmowania interwencji przy dbaniu o siebie i innych. </w:t>
      </w:r>
    </w:p>
    <w:p w14:paraId="6AB93534" w14:textId="77777777" w:rsidR="001E7057" w:rsidRDefault="00D80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Oprawa graficzna przygotowanych opracowań – po wcześniejszym uzgodnieniu z Zamawiającym. </w:t>
      </w:r>
    </w:p>
    <w:p w14:paraId="5E3B0AE4" w14:textId="77777777" w:rsidR="001E7057" w:rsidRDefault="00D80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Wszystkie projekty graficzne muszą być zgodne z wytycznymi dotyczącymi projektów współfinansowanych w ramach Funduszu Azylu, Migracji i Integracji oraz Systemem Identyfikacji Wizualnej OMGGS.</w:t>
      </w:r>
    </w:p>
    <w:p w14:paraId="1A1DC876" w14:textId="77777777" w:rsidR="001E7057" w:rsidRDefault="001E7057">
      <w:pPr>
        <w:jc w:val="both"/>
        <w:rPr>
          <w:rFonts w:ascii="Lato" w:eastAsia="Lato" w:hAnsi="Lato" w:cs="Lato"/>
        </w:rPr>
      </w:pPr>
    </w:p>
    <w:p w14:paraId="03A02579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Zamawiający dopuszcza możliwość składania ofert częściowych. Wykonawca może złożyć ofertę na realizację jednej bądź obu części.</w:t>
      </w:r>
    </w:p>
    <w:p w14:paraId="31CA34D3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35596063" w14:textId="77777777" w:rsidR="001E7057" w:rsidRDefault="00D80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Wymagany termin realizacji przedmiotu zamówienia:</w:t>
      </w:r>
    </w:p>
    <w:p w14:paraId="40D398B8" w14:textId="77777777" w:rsidR="001E7057" w:rsidRDefault="00D807D9">
      <w:pP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Termin realizacji zamówienia dla obu części wynosi:</w:t>
      </w:r>
    </w:p>
    <w:p w14:paraId="1096B41F" w14:textId="77777777" w:rsidR="001E7057" w:rsidRDefault="00D807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3 miesiące od dnia zawarcia umowy, jednak nie dalej niż do końca maja 2023 r.</w:t>
      </w:r>
    </w:p>
    <w:p w14:paraId="0088C49C" w14:textId="77777777" w:rsidR="001E7057" w:rsidRDefault="001E7057">
      <w:pPr>
        <w:rPr>
          <w:rFonts w:ascii="Lato" w:eastAsia="Lato" w:hAnsi="Lato" w:cs="Lato"/>
          <w:color w:val="FF0000"/>
          <w:sz w:val="20"/>
          <w:szCs w:val="20"/>
        </w:rPr>
      </w:pPr>
    </w:p>
    <w:p w14:paraId="19EB42C1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III. </w:t>
      </w:r>
      <w:r>
        <w:rPr>
          <w:rFonts w:ascii="Lato" w:eastAsia="Lato" w:hAnsi="Lato" w:cs="Lato"/>
          <w:b/>
          <w:color w:val="000000"/>
          <w:sz w:val="20"/>
          <w:szCs w:val="20"/>
        </w:rPr>
        <w:t>Warunki udziału w postępowaniu i podstawy wykluczenia:</w:t>
      </w:r>
    </w:p>
    <w:p w14:paraId="716CB4C9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1.</w:t>
      </w:r>
      <w:r>
        <w:rPr>
          <w:rFonts w:ascii="Lato" w:eastAsia="Lato" w:hAnsi="Lato" w:cs="Lato"/>
          <w:b/>
          <w:color w:val="000000"/>
          <w:sz w:val="20"/>
          <w:szCs w:val="20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>O udzielenie zamówienia mogą ubiegać się Wykonawcy, którzy posiadają:</w:t>
      </w:r>
    </w:p>
    <w:p w14:paraId="72608415" w14:textId="77777777" w:rsidR="001E7057" w:rsidRDefault="00D807D9">
      <w:pPr>
        <w:numPr>
          <w:ilvl w:val="0"/>
          <w:numId w:val="1"/>
        </w:num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1" w:name="_heading=h.30j0zll" w:colFirst="0" w:colLast="0"/>
      <w:bookmarkEnd w:id="1"/>
      <w:r>
        <w:rPr>
          <w:rFonts w:ascii="Lato" w:eastAsia="Lato" w:hAnsi="Lato" w:cs="Lato"/>
          <w:sz w:val="20"/>
          <w:szCs w:val="20"/>
        </w:rPr>
        <w:t xml:space="preserve">zdolność do występowania w obrocie gospodarczym - </w:t>
      </w:r>
      <w:r>
        <w:rPr>
          <w:rFonts w:ascii="Lato" w:eastAsia="Lato" w:hAnsi="Lato" w:cs="Lato"/>
          <w:i/>
          <w:sz w:val="20"/>
          <w:szCs w:val="20"/>
        </w:rPr>
        <w:t>Zamawiający nie stawia szczegółowych warunków udziału w tym zakresie;</w:t>
      </w:r>
    </w:p>
    <w:p w14:paraId="7BB80200" w14:textId="686E3C97" w:rsidR="001E7057" w:rsidRDefault="00D807D9">
      <w:pPr>
        <w:numPr>
          <w:ilvl w:val="0"/>
          <w:numId w:val="1"/>
        </w:num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uprawnienia do prowadzenia określonej działalności gospodarczej lub zawodowej, o ile wynika to                    </w:t>
      </w:r>
      <w:r w:rsidR="009A494A">
        <w:rPr>
          <w:rFonts w:ascii="Lato" w:eastAsia="Lato" w:hAnsi="Lato" w:cs="Lato"/>
          <w:sz w:val="20"/>
          <w:szCs w:val="20"/>
        </w:rPr>
        <w:t xml:space="preserve">         </w:t>
      </w:r>
      <w:r>
        <w:rPr>
          <w:rFonts w:ascii="Lato" w:eastAsia="Lato" w:hAnsi="Lato" w:cs="Lato"/>
          <w:sz w:val="20"/>
          <w:szCs w:val="20"/>
        </w:rPr>
        <w:t>z odrębnych przepisów -</w:t>
      </w:r>
      <w:r>
        <w:rPr>
          <w:rFonts w:ascii="Lato" w:eastAsia="Lato" w:hAnsi="Lato" w:cs="Lato"/>
          <w:i/>
          <w:sz w:val="20"/>
          <w:szCs w:val="20"/>
        </w:rPr>
        <w:t xml:space="preserve"> Zamawiający nie stawia szczegółowych warunków udziału w tym zakresie;</w:t>
      </w:r>
    </w:p>
    <w:p w14:paraId="5D31BB40" w14:textId="77777777" w:rsidR="001E7057" w:rsidRDefault="00D807D9">
      <w:pPr>
        <w:numPr>
          <w:ilvl w:val="0"/>
          <w:numId w:val="1"/>
        </w:num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sytuację ekonomiczną lub finansową zapewniającą wykonanie zamówienia - </w:t>
      </w:r>
      <w:r>
        <w:rPr>
          <w:rFonts w:ascii="Lato" w:eastAsia="Lato" w:hAnsi="Lato" w:cs="Lato"/>
          <w:i/>
          <w:sz w:val="20"/>
          <w:szCs w:val="20"/>
        </w:rPr>
        <w:t>Zamawiający nie stawia szczegółowych warunków udziału w tym zakresie;</w:t>
      </w:r>
    </w:p>
    <w:p w14:paraId="57E96CD3" w14:textId="77777777" w:rsidR="001E7057" w:rsidRDefault="00D807D9">
      <w:pPr>
        <w:numPr>
          <w:ilvl w:val="0"/>
          <w:numId w:val="1"/>
        </w:numPr>
        <w:spacing w:after="200"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Zdolność techniczną lub zawodową:</w:t>
      </w:r>
    </w:p>
    <w:p w14:paraId="3100CE0B" w14:textId="125C5429" w:rsidR="001E7057" w:rsidRDefault="00D807D9">
      <w:pPr>
        <w:spacing w:after="200" w:line="276" w:lineRule="auto"/>
        <w:ind w:left="76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Warunek zostanie spełniony</w:t>
      </w:r>
      <w:r w:rsidR="00C57F90">
        <w:rPr>
          <w:rFonts w:ascii="Lato" w:eastAsia="Lato" w:hAnsi="Lato" w:cs="Lato"/>
          <w:sz w:val="20"/>
          <w:szCs w:val="20"/>
        </w:rPr>
        <w:t>,</w:t>
      </w:r>
      <w:r>
        <w:rPr>
          <w:rFonts w:ascii="Lato" w:eastAsia="Lato" w:hAnsi="Lato" w:cs="Lato"/>
          <w:sz w:val="20"/>
          <w:szCs w:val="20"/>
        </w:rPr>
        <w:t xml:space="preserve"> jeśli Wykonawca wykaże, że:</w:t>
      </w:r>
    </w:p>
    <w:p w14:paraId="06ED4B59" w14:textId="4FA0AD9A" w:rsidR="001E7057" w:rsidRDefault="00D807D9" w:rsidP="0056695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65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a. </w:t>
      </w:r>
      <w:r>
        <w:rPr>
          <w:rFonts w:ascii="Lato" w:eastAsia="Lato" w:hAnsi="Lato" w:cs="Lato"/>
          <w:color w:val="000000"/>
          <w:sz w:val="20"/>
          <w:szCs w:val="20"/>
        </w:rPr>
        <w:t xml:space="preserve">posiada minimum </w:t>
      </w:r>
      <w:r>
        <w:rPr>
          <w:rFonts w:ascii="Lato" w:eastAsia="Lato" w:hAnsi="Lato" w:cs="Lato"/>
          <w:sz w:val="20"/>
          <w:szCs w:val="20"/>
        </w:rPr>
        <w:t>3</w:t>
      </w:r>
      <w:r>
        <w:rPr>
          <w:rFonts w:ascii="Lato" w:eastAsia="Lato" w:hAnsi="Lato" w:cs="Lato"/>
          <w:color w:val="000000"/>
          <w:sz w:val="20"/>
          <w:szCs w:val="20"/>
        </w:rPr>
        <w:t xml:space="preserve"> letnie doświadczenie w tworzeniu programów szkoleniowych oraz materiałów edukacyjnych dla nauczycieli w obszarze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antydyskryminacji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międzykulturowości i włączenia uczniów          </w:t>
      </w:r>
      <w:r w:rsidR="009A494A">
        <w:rPr>
          <w:rFonts w:ascii="Lato" w:eastAsia="Lato" w:hAnsi="Lato" w:cs="Lato"/>
          <w:color w:val="000000"/>
          <w:sz w:val="20"/>
          <w:szCs w:val="20"/>
        </w:rPr>
        <w:t xml:space="preserve">      </w:t>
      </w:r>
      <w:r>
        <w:rPr>
          <w:rFonts w:ascii="Lato" w:eastAsia="Lato" w:hAnsi="Lato" w:cs="Lato"/>
          <w:color w:val="000000"/>
          <w:sz w:val="20"/>
          <w:szCs w:val="20"/>
        </w:rPr>
        <w:t xml:space="preserve">z grup mniejszościowych i z doświadczeniem migracji. </w:t>
      </w:r>
    </w:p>
    <w:p w14:paraId="58705685" w14:textId="77777777" w:rsidR="001E7057" w:rsidRDefault="00D807D9" w:rsidP="0056695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65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b. </w:t>
      </w:r>
      <w:proofErr w:type="gramStart"/>
      <w:r>
        <w:rPr>
          <w:rFonts w:ascii="Lato" w:eastAsia="Lato" w:hAnsi="Lato" w:cs="Lato"/>
          <w:sz w:val="20"/>
          <w:szCs w:val="20"/>
        </w:rPr>
        <w:t>d</w:t>
      </w:r>
      <w:r>
        <w:rPr>
          <w:rFonts w:ascii="Lato" w:eastAsia="Lato" w:hAnsi="Lato" w:cs="Lato"/>
          <w:color w:val="000000"/>
          <w:sz w:val="20"/>
          <w:szCs w:val="20"/>
        </w:rPr>
        <w:t>ysponuje,</w:t>
      </w:r>
      <w:proofErr w:type="gramEnd"/>
      <w:r>
        <w:rPr>
          <w:rFonts w:ascii="Lato" w:eastAsia="Lato" w:hAnsi="Lato" w:cs="Lato"/>
          <w:color w:val="000000"/>
          <w:sz w:val="20"/>
          <w:szCs w:val="20"/>
        </w:rPr>
        <w:t xml:space="preserve"> bądź będzie dysponował osobą skierowaną do realizacji zamówienia, która posiada wykształcenie psychologa międzykulturowego oraz certyfikat trenera z obszaru szkoleń antydyskryminacyjnych.</w:t>
      </w:r>
    </w:p>
    <w:p w14:paraId="68B40734" w14:textId="77777777" w:rsidR="001E7057" w:rsidRDefault="00D807D9">
      <w:pPr>
        <w:spacing w:line="276" w:lineRule="auto"/>
        <w:ind w:left="142"/>
        <w:jc w:val="both"/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lastRenderedPageBreak/>
        <w:t xml:space="preserve">Weryfikacja warunków nastąpi na podstawie oświadczenia </w:t>
      </w:r>
      <w:proofErr w:type="gramStart"/>
      <w:r>
        <w:rPr>
          <w:rFonts w:ascii="Lato" w:eastAsia="Lato" w:hAnsi="Lato" w:cs="Lato"/>
          <w:i/>
          <w:sz w:val="20"/>
          <w:szCs w:val="20"/>
        </w:rPr>
        <w:t>-  załącznik</w:t>
      </w:r>
      <w:proofErr w:type="gramEnd"/>
      <w:r>
        <w:rPr>
          <w:rFonts w:ascii="Lato" w:eastAsia="Lato" w:hAnsi="Lato" w:cs="Lato"/>
          <w:i/>
          <w:sz w:val="20"/>
          <w:szCs w:val="20"/>
        </w:rPr>
        <w:t xml:space="preserve"> nr 3 do zapytania ofertowego.</w:t>
      </w:r>
    </w:p>
    <w:p w14:paraId="5D853C64" w14:textId="77777777" w:rsidR="001E7057" w:rsidRDefault="001E7057">
      <w:pPr>
        <w:spacing w:line="276" w:lineRule="auto"/>
        <w:ind w:left="284"/>
        <w:jc w:val="both"/>
        <w:rPr>
          <w:rFonts w:ascii="Lato" w:eastAsia="Lato" w:hAnsi="Lato" w:cs="Lato"/>
          <w:sz w:val="20"/>
          <w:szCs w:val="20"/>
        </w:rPr>
      </w:pPr>
    </w:p>
    <w:p w14:paraId="5B6AB4BF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2. Mocą art. 7 ust. 1 ustawy z dnia 13 kwietnia 2022 r. o szczególnych rozwiązaniach w zakresie przeciwdziałania wspieraniu agresji na Ukrainę (Dz. U. poz. 835), zwaną dalej „specustawą sankcyjną” ustawodawca przewidział krajową obligatoryjną podstawę do badania wykonawcy pod kątem wykluczenia z postępowania, jeżeli:</w:t>
      </w:r>
    </w:p>
    <w:p w14:paraId="27A4FD39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1) wykonawca oraz uczestnik konkursu wymieniony w wykazach określonych w rozporządzeniu 765/2006 i rozporządzeniu 269/2014 albo wpisanego na listę na podstawie decyzji w sprawie wpisu na listę rozstrzygającej o zastosowaniu środka, o którym mowa w art. 1 pkt 3 specustawy sankcyjnej;</w:t>
      </w:r>
    </w:p>
    <w:p w14:paraId="7F933484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2) wykonawca oraz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</w:t>
      </w:r>
    </w:p>
    <w:p w14:paraId="4D52B0BA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beneficjentem rzeczywistym od dnia 24 lutego 2022 r., o ile została wpisana na listę na podstawie decyzji w sprawie wpisu na listę rozstrzygającej o zastosowaniu środka, o którym mowa w art. 1 pkt 3 specustawy sankcyjnej;</w:t>
      </w:r>
    </w:p>
    <w:p w14:paraId="7852A450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3) wykonawca oraz uczestnik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 sankcyjnej. </w:t>
      </w:r>
    </w:p>
    <w:p w14:paraId="15767B9D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Wykluczenie, o którym mowa w ust. 4 następować będzie na okres trwania ww. okoliczności.</w:t>
      </w:r>
    </w:p>
    <w:p w14:paraId="7D70F4E6" w14:textId="77777777" w:rsidR="001E7057" w:rsidRDefault="001E7057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7170049A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 przypadku wykonawcy lub uczestnika konkursu wykluczonego na podstawie art. 7 ust. 1 UOBN, Zamawiający odrzuca ofertę takiego Wykonawcy. Zamawiający będzie weryfikował przesłankę wykluczenia, o której mowa w ust. 4 na podstawie:</w:t>
      </w:r>
    </w:p>
    <w:p w14:paraId="716D7B42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1) Wykazów określonych w rozporządzeniu 765/2006 i rozporządzeniu 269/2014</w:t>
      </w:r>
    </w:p>
    <w:p w14:paraId="101E81CC" w14:textId="77777777" w:rsidR="001E7057" w:rsidRDefault="00D807D9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2) Listy Ministra właściwego do spraw wewnętrznych obejmującej osoby i podmioty, wobec których są stosowane środki, o których mowa w art. 1 UOBN.</w:t>
      </w:r>
    </w:p>
    <w:p w14:paraId="7D663B75" w14:textId="77777777" w:rsidR="001E7057" w:rsidRDefault="001E7057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5603FB3A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3. Wykluczeni zostaną wykonawcy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71C9C67F" w14:textId="77777777" w:rsidR="001E7057" w:rsidRDefault="00D807D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uczestniczeniu w spółce jako wspólnik spółki cywilnej lub spółki osobowej,   </w:t>
      </w:r>
    </w:p>
    <w:p w14:paraId="64D0DB96" w14:textId="77777777" w:rsidR="001E7057" w:rsidRDefault="00D807D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posiadaniu co najmniej 10 % udziałów lub akcji, </w:t>
      </w:r>
    </w:p>
    <w:p w14:paraId="3B850799" w14:textId="77777777" w:rsidR="001E7057" w:rsidRDefault="00D807D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pełnieniu funkcji członka organu nadzorczego lub zarządzającego, prokurenta, pełnomocnika,   </w:t>
      </w:r>
    </w:p>
    <w:p w14:paraId="798146F4" w14:textId="77777777" w:rsidR="001E7057" w:rsidRDefault="00D807D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F8BFEB1" w14:textId="77777777" w:rsidR="001E7057" w:rsidRDefault="001E7057">
      <w:pPr>
        <w:spacing w:line="276" w:lineRule="auto"/>
        <w:ind w:left="765"/>
        <w:jc w:val="both"/>
        <w:rPr>
          <w:sz w:val="20"/>
          <w:szCs w:val="20"/>
        </w:rPr>
      </w:pPr>
    </w:p>
    <w:p w14:paraId="68B6B679" w14:textId="77777777" w:rsidR="001E7057" w:rsidRDefault="00D807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 możliwości realizacji zamówienia wyłącza się również wykonawcę:</w:t>
      </w:r>
    </w:p>
    <w:p w14:paraId="448328A2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1) który naruszył obowiązki dotyczące płatności podatków, opłat lub składek na ubezpieczenia społeczne lub zdrowotne, chyba że wykonawca odpowiednio przed upływem terminu do składania wniosków o dopuszczenie do udziału w postępowaniu albo przed upływem terminu składania ofert dokonał płatności należnych </w:t>
      </w:r>
      <w:r>
        <w:rPr>
          <w:rFonts w:ascii="Lato" w:eastAsia="Lato" w:hAnsi="Lato" w:cs="Lato"/>
          <w:sz w:val="20"/>
          <w:szCs w:val="20"/>
        </w:rPr>
        <w:lastRenderedPageBreak/>
        <w:t>podatków, opłat lub składek na ubezpieczenia społeczne lub zdrowotne wraz z odsetkami lub grzywnami lub zawarł wiążące porozumienie w sprawie spłaty tych należności;</w:t>
      </w:r>
    </w:p>
    <w:p w14:paraId="76BA9F2C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2) który naruszył obowiązki w dziedzinie ochrony środowiska, prawa socjalnego lub prawa pracy:</w:t>
      </w:r>
    </w:p>
    <w:p w14:paraId="70795065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790E24CE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b) będącego osobą fizyczną prawomocnie skazanego za wykroczenie przeciwko prawom pracownika lub wykroczenie przeciwko środowisku, jeżeli za jego popełnienie wymierzono karę aresztu, ograniczenia wolności lub karę grzywny,</w:t>
      </w:r>
    </w:p>
    <w:p w14:paraId="2EA6E541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3B5B02D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proofErr w:type="gramStart"/>
      <w:r>
        <w:rPr>
          <w:rFonts w:ascii="Lato" w:eastAsia="Lato" w:hAnsi="Lato" w:cs="Lato"/>
          <w:sz w:val="20"/>
          <w:szCs w:val="20"/>
        </w:rPr>
        <w:t>3)</w:t>
      </w:r>
      <w:proofErr w:type="gramEnd"/>
      <w:r>
        <w:rPr>
          <w:rFonts w:ascii="Lato" w:eastAsia="Lato" w:hAnsi="Lato" w:cs="Lato"/>
          <w:sz w:val="20"/>
          <w:szCs w:val="20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pkt 2 lit. a lub b;</w:t>
      </w:r>
    </w:p>
    <w:p w14:paraId="7C3485B6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4) w </w:t>
      </w:r>
      <w:proofErr w:type="gramStart"/>
      <w:r>
        <w:rPr>
          <w:rFonts w:ascii="Lato" w:eastAsia="Lato" w:hAnsi="Lato" w:cs="Lato"/>
          <w:sz w:val="20"/>
          <w:szCs w:val="20"/>
        </w:rPr>
        <w:t>stosunku</w:t>
      </w:r>
      <w:proofErr w:type="gramEnd"/>
      <w:r>
        <w:rPr>
          <w:rFonts w:ascii="Lato" w:eastAsia="Lato" w:hAnsi="Lato" w:cs="Lato"/>
          <w:sz w:val="20"/>
          <w:szCs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5FA8F62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5) który w sposób zawiniony poważnie naruszył obowiązki zawodowe, co podważa jego uczciwość, w </w:t>
      </w:r>
      <w:proofErr w:type="gramStart"/>
      <w:r>
        <w:rPr>
          <w:rFonts w:ascii="Lato" w:eastAsia="Lato" w:hAnsi="Lato" w:cs="Lato"/>
          <w:sz w:val="20"/>
          <w:szCs w:val="20"/>
        </w:rPr>
        <w:t>szczególności</w:t>
      </w:r>
      <w:proofErr w:type="gramEnd"/>
      <w:r>
        <w:rPr>
          <w:rFonts w:ascii="Lato" w:eastAsia="Lato" w:hAnsi="Lato" w:cs="Lato"/>
          <w:sz w:val="20"/>
          <w:szCs w:val="20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785B443E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proofErr w:type="gramStart"/>
      <w:r>
        <w:rPr>
          <w:rFonts w:ascii="Lato" w:eastAsia="Lato" w:hAnsi="Lato" w:cs="Lato"/>
          <w:sz w:val="20"/>
          <w:szCs w:val="20"/>
        </w:rPr>
        <w:t>6)</w:t>
      </w:r>
      <w:proofErr w:type="gramEnd"/>
      <w:r>
        <w:rPr>
          <w:rFonts w:ascii="Lato" w:eastAsia="Lato" w:hAnsi="Lato" w:cs="Lato"/>
          <w:sz w:val="20"/>
          <w:szCs w:val="20"/>
        </w:rPr>
        <w:t xml:space="preserve"> jeżeli występuje konflikt interesów w rozumieniu art. 56 ust. 2, którego nie można skutecznie wyeliminować w inny sposób niż przez wykluczenie wykonawcy;</w:t>
      </w:r>
    </w:p>
    <w:p w14:paraId="6055EDB7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7)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B8D7499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CBEF9BB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9) który bezprawnie wpływał lub próbował wpływać na czynności zamawiającego lub próbował pozyskać lub pozyskał informacje poufne, mogące dać mu przewagę w postępowaniu o udzielenie zamówienia;</w:t>
      </w:r>
    </w:p>
    <w:p w14:paraId="257F6735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10) który w wyniku lekkomyślności lub niedbalstwa przedstawił informacje wprowadzające w błąd, co mogło mieć istotny wpływ na decyzje podejmowane przez zamawiającego w postępowaniu o udzielenie zamówienia.</w:t>
      </w:r>
    </w:p>
    <w:p w14:paraId="23A721CA" w14:textId="77777777" w:rsidR="001E7057" w:rsidRDefault="001E7057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</w:p>
    <w:p w14:paraId="5DC80B70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 Ocena spełnienia powyższego nastąpi na podstawie złożonego oświadczenia – załącznik nr 3</w:t>
      </w:r>
    </w:p>
    <w:p w14:paraId="5E6BA559" w14:textId="77777777" w:rsidR="001E7057" w:rsidRDefault="001E7057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u w:val="single"/>
        </w:rPr>
      </w:pPr>
      <w:bookmarkStart w:id="2" w:name="_heading=h.qbrdfwq707kf" w:colFirst="0" w:colLast="0"/>
      <w:bookmarkEnd w:id="2"/>
    </w:p>
    <w:p w14:paraId="62B3231E" w14:textId="77777777" w:rsidR="001E7057" w:rsidRDefault="001E7057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u w:val="single"/>
        </w:rPr>
      </w:pPr>
      <w:bookmarkStart w:id="3" w:name="_heading=h.b3f45hhmvqhc" w:colFirst="0" w:colLast="0"/>
      <w:bookmarkEnd w:id="3"/>
    </w:p>
    <w:p w14:paraId="64B984DD" w14:textId="125FC10D" w:rsidR="001E7057" w:rsidRDefault="001E7057" w:rsidP="009A494A">
      <w:pPr>
        <w:rPr>
          <w:rFonts w:ascii="Lato" w:eastAsia="Lato" w:hAnsi="Lato" w:cs="Lato"/>
          <w:sz w:val="20"/>
          <w:szCs w:val="20"/>
          <w:u w:val="single"/>
        </w:rPr>
      </w:pPr>
      <w:bookmarkStart w:id="4" w:name="_heading=h.fcyxqocu11en" w:colFirst="0" w:colLast="0"/>
      <w:bookmarkEnd w:id="4"/>
    </w:p>
    <w:p w14:paraId="7E7DCB96" w14:textId="77777777" w:rsidR="009A494A" w:rsidRDefault="009A494A" w:rsidP="009A494A">
      <w:pPr>
        <w:rPr>
          <w:rFonts w:ascii="Lato" w:eastAsia="Lato" w:hAnsi="Lato" w:cs="Lato"/>
          <w:sz w:val="20"/>
          <w:szCs w:val="20"/>
          <w:u w:val="single"/>
        </w:rPr>
      </w:pPr>
    </w:p>
    <w:p w14:paraId="62F1D593" w14:textId="77777777" w:rsidR="001E7057" w:rsidRDefault="001E7057">
      <w:p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  <w:u w:val="single"/>
        </w:rPr>
      </w:pPr>
      <w:bookmarkStart w:id="5" w:name="_heading=h.3znysh7" w:colFirst="0" w:colLast="0"/>
      <w:bookmarkEnd w:id="5"/>
    </w:p>
    <w:p w14:paraId="729B66BB" w14:textId="77777777" w:rsidR="001E7057" w:rsidRDefault="00D807D9">
      <w:pPr>
        <w:spacing w:line="276" w:lineRule="auto"/>
        <w:ind w:left="284" w:hanging="284"/>
        <w:jc w:val="both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lastRenderedPageBreak/>
        <w:t>I</w:t>
      </w:r>
      <w:r>
        <w:rPr>
          <w:rFonts w:ascii="Lato" w:eastAsia="Lato" w:hAnsi="Lato" w:cs="Lato"/>
          <w:b/>
          <w:color w:val="000000"/>
          <w:sz w:val="20"/>
          <w:szCs w:val="20"/>
        </w:rPr>
        <w:t xml:space="preserve">V. </w:t>
      </w:r>
      <w:r>
        <w:rPr>
          <w:rFonts w:ascii="Lato" w:eastAsia="Lato" w:hAnsi="Lato" w:cs="Lato"/>
          <w:b/>
          <w:sz w:val="20"/>
          <w:szCs w:val="20"/>
        </w:rPr>
        <w:t>Przy wyborze najkorzystniejszej oferty Zamawiający będzie się kierował następującymi kryteriami oceny ofert i ich wagą:</w:t>
      </w:r>
    </w:p>
    <w:p w14:paraId="4EC0F737" w14:textId="77777777" w:rsidR="001E7057" w:rsidRDefault="001E7057">
      <w:pPr>
        <w:spacing w:line="276" w:lineRule="auto"/>
        <w:ind w:left="284" w:hanging="284"/>
        <w:jc w:val="both"/>
        <w:rPr>
          <w:rFonts w:ascii="Lato" w:eastAsia="Lato" w:hAnsi="Lato" w:cs="Lato"/>
          <w:b/>
          <w:sz w:val="20"/>
          <w:szCs w:val="20"/>
        </w:rPr>
      </w:pPr>
    </w:p>
    <w:tbl>
      <w:tblPr>
        <w:tblStyle w:val="a"/>
        <w:tblW w:w="85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3"/>
        <w:gridCol w:w="1701"/>
        <w:gridCol w:w="2183"/>
      </w:tblGrid>
      <w:tr w:rsidR="001E7057" w14:paraId="7DB7680A" w14:textId="77777777">
        <w:trPr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BD8C661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63F696E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Waga [%]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9BC73E8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Liczba punktów [pkt]</w:t>
            </w:r>
          </w:p>
        </w:tc>
      </w:tr>
      <w:tr w:rsidR="001E7057" w14:paraId="18E49DAD" w14:textId="77777777">
        <w:trPr>
          <w:trHeight w:val="397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42E5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Cena brutto za wykonanie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F706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50%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84FC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50</w:t>
            </w:r>
          </w:p>
        </w:tc>
      </w:tr>
      <w:tr w:rsidR="001E7057" w14:paraId="4E57CE09" w14:textId="77777777">
        <w:trPr>
          <w:trHeight w:val="340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BF6E" w14:textId="13CD371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Doświadczenie Wykonawcy</w:t>
            </w:r>
            <w:r w:rsidR="00D63274">
              <w:rPr>
                <w:rFonts w:ascii="Lato" w:eastAsia="Lato" w:hAnsi="Lato" w:cs="Lato"/>
                <w:sz w:val="20"/>
                <w:szCs w:val="20"/>
              </w:rPr>
              <w:t xml:space="preserve"> w tworzeniu programów szkoleniowych oraz materiałów edukacyjnych dla nauczycieli w obszarze </w:t>
            </w:r>
            <w:proofErr w:type="spellStart"/>
            <w:r w:rsidR="00D63274">
              <w:rPr>
                <w:rFonts w:ascii="Lato" w:eastAsia="Lato" w:hAnsi="Lato" w:cs="Lato"/>
                <w:sz w:val="20"/>
                <w:szCs w:val="20"/>
              </w:rPr>
              <w:t>antydyskryminacji</w:t>
            </w:r>
            <w:proofErr w:type="spellEnd"/>
            <w:r w:rsidR="00D63274">
              <w:rPr>
                <w:rFonts w:ascii="Lato" w:eastAsia="Lato" w:hAnsi="Lato" w:cs="Lato"/>
                <w:sz w:val="20"/>
                <w:szCs w:val="20"/>
              </w:rPr>
              <w:t>, międzykulturowości i włączenia uczniów z grup mniejszościowych i z doświadczeniem migracji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0AD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20%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CBC9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20</w:t>
            </w:r>
          </w:p>
        </w:tc>
      </w:tr>
      <w:tr w:rsidR="001E7057" w14:paraId="17B042BC" w14:textId="77777777">
        <w:trPr>
          <w:trHeight w:val="340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1E64" w14:textId="77777777" w:rsidR="001E7057" w:rsidRDefault="00D807D9">
            <w:pPr>
              <w:widowControl/>
              <w:ind w:right="79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Doświadczenie Wykonawcy w zakresie publikacji dydaktyczno-rozwojowych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A41E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20%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D8CE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20</w:t>
            </w:r>
          </w:p>
        </w:tc>
      </w:tr>
      <w:tr w:rsidR="001E7057" w14:paraId="3C4C66DD" w14:textId="77777777">
        <w:trPr>
          <w:trHeight w:val="340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EF5A" w14:textId="632BE0A8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Dysponowanie certyfikatem </w:t>
            </w:r>
            <w:r w:rsidR="0056695A" w:rsidRPr="0056695A">
              <w:rPr>
                <w:rFonts w:ascii="Lato" w:eastAsia="Lato" w:hAnsi="Lato" w:cs="Lato"/>
                <w:sz w:val="20"/>
                <w:szCs w:val="20"/>
              </w:rPr>
              <w:t>trenerskim z obszaru szkoleń antydyskryminacyjnych.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2D5C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10%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D7D8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10</w:t>
            </w:r>
          </w:p>
        </w:tc>
      </w:tr>
    </w:tbl>
    <w:p w14:paraId="5A130D9E" w14:textId="77777777" w:rsidR="001E7057" w:rsidRDefault="001E7057">
      <w:pPr>
        <w:spacing w:after="60" w:line="276" w:lineRule="auto"/>
        <w:ind w:left="284"/>
        <w:jc w:val="both"/>
        <w:rPr>
          <w:rFonts w:ascii="Lato" w:eastAsia="Lato" w:hAnsi="Lato" w:cs="Lato"/>
          <w:sz w:val="20"/>
          <w:szCs w:val="20"/>
        </w:rPr>
      </w:pPr>
    </w:p>
    <w:p w14:paraId="27FE3E5E" w14:textId="77777777" w:rsidR="001E7057" w:rsidRDefault="00D807D9">
      <w:pPr>
        <w:numPr>
          <w:ilvl w:val="0"/>
          <w:numId w:val="16"/>
        </w:numP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kryterium „Cena brutto za wykonanie zamówienia</w:t>
      </w:r>
      <w:r>
        <w:rPr>
          <w:rFonts w:ascii="Lato" w:eastAsia="Lato" w:hAnsi="Lato" w:cs="Lato"/>
          <w:sz w:val="20"/>
          <w:szCs w:val="20"/>
        </w:rPr>
        <w:t>”</w:t>
      </w:r>
      <w:r>
        <w:rPr>
          <w:rFonts w:ascii="Lato" w:eastAsia="Lato" w:hAnsi="Lato" w:cs="Lato"/>
          <w:sz w:val="20"/>
          <w:szCs w:val="20"/>
          <w:u w:val="single"/>
        </w:rPr>
        <w:t xml:space="preserve"> – waga kryterium 50%.</w:t>
      </w:r>
      <w:r>
        <w:rPr>
          <w:rFonts w:ascii="Lato" w:eastAsia="Lato" w:hAnsi="Lato" w:cs="Lato"/>
          <w:sz w:val="20"/>
          <w:szCs w:val="20"/>
        </w:rPr>
        <w:t>: (PK</w:t>
      </w:r>
      <w:proofErr w:type="gramStart"/>
      <w:r>
        <w:rPr>
          <w:rFonts w:ascii="Lato" w:eastAsia="Lato" w:hAnsi="Lato" w:cs="Lato"/>
          <w:sz w:val="20"/>
          <w:szCs w:val="20"/>
        </w:rPr>
        <w:t>1 )</w:t>
      </w:r>
      <w:proofErr w:type="gramEnd"/>
    </w:p>
    <w:p w14:paraId="5FAB5910" w14:textId="77777777" w:rsidR="001E7057" w:rsidRDefault="00D807D9">
      <w:pPr>
        <w:spacing w:line="276" w:lineRule="auto"/>
        <w:ind w:left="72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Cena – </w:t>
      </w:r>
      <w:r>
        <w:rPr>
          <w:rFonts w:ascii="Lato" w:eastAsia="Lato" w:hAnsi="Lato" w:cs="Lato"/>
          <w:sz w:val="20"/>
          <w:szCs w:val="20"/>
        </w:rPr>
        <w:t xml:space="preserve">50 </w:t>
      </w:r>
      <w:r>
        <w:rPr>
          <w:rFonts w:ascii="Lato" w:eastAsia="Lato" w:hAnsi="Lato" w:cs="Lato"/>
          <w:color w:val="000000"/>
          <w:sz w:val="20"/>
          <w:szCs w:val="20"/>
        </w:rPr>
        <w:t xml:space="preserve">% maksymalną </w:t>
      </w:r>
      <w:proofErr w:type="gramStart"/>
      <w:r>
        <w:rPr>
          <w:rFonts w:ascii="Lato" w:eastAsia="Lato" w:hAnsi="Lato" w:cs="Lato"/>
          <w:color w:val="000000"/>
          <w:sz w:val="20"/>
          <w:szCs w:val="20"/>
        </w:rPr>
        <w:t xml:space="preserve">punktację </w:t>
      </w:r>
      <w:r>
        <w:rPr>
          <w:rFonts w:ascii="Lato" w:eastAsia="Lato" w:hAnsi="Lato" w:cs="Lato"/>
          <w:sz w:val="20"/>
          <w:szCs w:val="20"/>
        </w:rPr>
        <w:t xml:space="preserve"> 50</w:t>
      </w:r>
      <w:proofErr w:type="gramEnd"/>
      <w:r>
        <w:rPr>
          <w:rFonts w:ascii="Lato" w:eastAsia="Lato" w:hAnsi="Lato" w:cs="Lato"/>
          <w:color w:val="000000"/>
          <w:sz w:val="20"/>
          <w:szCs w:val="20"/>
        </w:rPr>
        <w:t xml:space="preserve"> punktów otrzymuje Wykonawca, który zaoferował najniższą cenę za realizację usługi. Pozostali Wykonawcy otrzymują punktację obliczoną wg wzoru:</w:t>
      </w:r>
    </w:p>
    <w:p w14:paraId="4B84AE80" w14:textId="77777777" w:rsidR="001E7057" w:rsidRDefault="001E7057">
      <w:pPr>
        <w:spacing w:line="276" w:lineRule="auto"/>
        <w:ind w:left="720"/>
        <w:jc w:val="both"/>
        <w:rPr>
          <w:rFonts w:ascii="Lato" w:eastAsia="Lato" w:hAnsi="Lato" w:cs="Lato"/>
          <w:sz w:val="20"/>
          <w:szCs w:val="20"/>
        </w:rPr>
      </w:pPr>
    </w:p>
    <w:p w14:paraId="3C274FB9" w14:textId="77777777" w:rsidR="001E7057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79"/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 xml:space="preserve">× 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0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b</m:t>
                  </m:r>
                </m:sub>
              </m:sSub>
            </m:den>
          </m:f>
        </m:oMath>
      </m:oMathPara>
    </w:p>
    <w:p w14:paraId="4B2A4346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sz w:val="20"/>
          <w:szCs w:val="20"/>
        </w:rPr>
      </w:pPr>
    </w:p>
    <w:p w14:paraId="2F63B0D1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Pc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– liczba punktów uzyskanych przez badaną ofertę w kryterium cena</w:t>
      </w:r>
    </w:p>
    <w:p w14:paraId="1E831A58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Cn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- najniższa zaoferowana cena za realizację usługi</w:t>
      </w:r>
    </w:p>
    <w:p w14:paraId="26966256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Cb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- cena oferty badanej za realizację usługi</w:t>
      </w:r>
    </w:p>
    <w:p w14:paraId="724731D7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color w:val="000000"/>
          <w:sz w:val="20"/>
          <w:szCs w:val="20"/>
        </w:rPr>
      </w:pPr>
    </w:p>
    <w:p w14:paraId="304FF294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Wynik podawany jest w zaokrągleniu do </w:t>
      </w:r>
      <w:r>
        <w:rPr>
          <w:rFonts w:ascii="Lato" w:eastAsia="Lato" w:hAnsi="Lato" w:cs="Lato"/>
          <w:sz w:val="20"/>
          <w:szCs w:val="20"/>
        </w:rPr>
        <w:t>2</w:t>
      </w:r>
      <w:r>
        <w:rPr>
          <w:rFonts w:ascii="Lato" w:eastAsia="Lato" w:hAnsi="Lato" w:cs="Lato"/>
          <w:color w:val="000000"/>
          <w:sz w:val="20"/>
          <w:szCs w:val="20"/>
        </w:rPr>
        <w:t xml:space="preserve"> miejsc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>po przecinku.</w:t>
      </w:r>
    </w:p>
    <w:p w14:paraId="0619D9C8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sz w:val="20"/>
          <w:szCs w:val="20"/>
        </w:rPr>
      </w:pPr>
    </w:p>
    <w:p w14:paraId="28C4821C" w14:textId="77777777" w:rsidR="001E7057" w:rsidRDefault="00D807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 xml:space="preserve">kryterium “Doświadczenie Wykonawcy” </w:t>
      </w:r>
      <w:proofErr w:type="gramStart"/>
      <w:r>
        <w:rPr>
          <w:rFonts w:ascii="Lato" w:eastAsia="Lato" w:hAnsi="Lato" w:cs="Lato"/>
          <w:sz w:val="20"/>
          <w:szCs w:val="20"/>
          <w:u w:val="single"/>
        </w:rPr>
        <w:t>-  waga</w:t>
      </w:r>
      <w:proofErr w:type="gramEnd"/>
      <w:r>
        <w:rPr>
          <w:rFonts w:ascii="Lato" w:eastAsia="Lato" w:hAnsi="Lato" w:cs="Lato"/>
          <w:sz w:val="20"/>
          <w:szCs w:val="20"/>
          <w:u w:val="single"/>
        </w:rPr>
        <w:t xml:space="preserve"> kryterium 20%.:</w:t>
      </w:r>
      <w:r>
        <w:rPr>
          <w:rFonts w:ascii="Lato" w:eastAsia="Lato" w:hAnsi="Lato" w:cs="Lato"/>
          <w:sz w:val="20"/>
          <w:szCs w:val="20"/>
        </w:rPr>
        <w:t xml:space="preserve"> (PK2) </w:t>
      </w:r>
    </w:p>
    <w:p w14:paraId="15C02558" w14:textId="77777777" w:rsidR="001E7057" w:rsidRDefault="001E7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6" w:name="_heading=h.vqbuy6j3z2tc" w:colFirst="0" w:colLast="0"/>
      <w:bookmarkEnd w:id="6"/>
    </w:p>
    <w:p w14:paraId="07656B27" w14:textId="77777777" w:rsidR="001E7057" w:rsidRDefault="00D807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7" w:name="_heading=h.2s0h405s5s0n" w:colFirst="0" w:colLast="0"/>
      <w:bookmarkEnd w:id="7"/>
      <w:r>
        <w:rPr>
          <w:rFonts w:ascii="Lato" w:eastAsia="Lato" w:hAnsi="Lato" w:cs="Lato"/>
          <w:sz w:val="20"/>
          <w:szCs w:val="20"/>
        </w:rPr>
        <w:t xml:space="preserve">Punkty zostaną przyznane - w zależności od posiadanego doświadczenia w tworzeniu programów szkoleniowych oraz materiałów edukacyjnych dla nauczycieli w obszarze </w:t>
      </w:r>
      <w:proofErr w:type="spellStart"/>
      <w:r>
        <w:rPr>
          <w:rFonts w:ascii="Lato" w:eastAsia="Lato" w:hAnsi="Lato" w:cs="Lato"/>
          <w:sz w:val="20"/>
          <w:szCs w:val="20"/>
        </w:rPr>
        <w:t>antydyskryminacji</w:t>
      </w:r>
      <w:proofErr w:type="spellEnd"/>
      <w:r>
        <w:rPr>
          <w:rFonts w:ascii="Lato" w:eastAsia="Lato" w:hAnsi="Lato" w:cs="Lato"/>
          <w:sz w:val="20"/>
          <w:szCs w:val="20"/>
        </w:rPr>
        <w:t xml:space="preserve">, międzykulturowości i włączenia uczniów z grup mniejszościowych i z doświadczeniem migracji, w następujący sposób: </w:t>
      </w:r>
    </w:p>
    <w:p w14:paraId="58CC63E6" w14:textId="77777777" w:rsidR="001E7057" w:rsidRDefault="00D807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jeżeli Wykonawca posiada powyżej 10 lat doświadczenia otrzyma: 20 pkt</w:t>
      </w:r>
    </w:p>
    <w:p w14:paraId="34215941" w14:textId="77777777" w:rsidR="001E7057" w:rsidRDefault="00D807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jeżeli Wykonawca posiada powyżej 5 do 10 lat doświadczenia otrzyma: 15 pkt</w:t>
      </w:r>
    </w:p>
    <w:p w14:paraId="7E69DF43" w14:textId="77777777" w:rsidR="001E7057" w:rsidRDefault="00D807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jeżeli Wykonawca posiada powyżej 3 lat do 5 lat doświadczenia otrzyma: 5 pkt</w:t>
      </w:r>
    </w:p>
    <w:p w14:paraId="3EA70693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sz w:val="20"/>
          <w:szCs w:val="20"/>
        </w:rPr>
      </w:pPr>
    </w:p>
    <w:p w14:paraId="28B40B59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>Kryterium ma powiązanie z warunkiem udziału w postępowaniu.</w:t>
      </w:r>
    </w:p>
    <w:p w14:paraId="1E2415EC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sz w:val="20"/>
          <w:szCs w:val="20"/>
        </w:rPr>
      </w:pPr>
    </w:p>
    <w:p w14:paraId="6969C83D" w14:textId="77777777" w:rsidR="001E7057" w:rsidRDefault="00D807D9">
      <w:pPr>
        <w:numPr>
          <w:ilvl w:val="0"/>
          <w:numId w:val="16"/>
        </w:numPr>
        <w:ind w:right="79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kryterium Doświadczenie Wykonawcy w zakresie publikacji dydaktyczno-rozwojowych - waga kryterium 20 %.</w:t>
      </w:r>
      <w:r>
        <w:rPr>
          <w:rFonts w:ascii="Lato" w:eastAsia="Lato" w:hAnsi="Lato" w:cs="Lato"/>
          <w:sz w:val="20"/>
          <w:szCs w:val="20"/>
        </w:rPr>
        <w:t>: (PK3)</w:t>
      </w:r>
    </w:p>
    <w:p w14:paraId="1A33AD45" w14:textId="77777777" w:rsidR="001E7057" w:rsidRDefault="00D807D9">
      <w:pPr>
        <w:ind w:right="79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Punkty zostaną przyznane Wykonawcom, którzy byli autorami lub współautorami publikacji dydaktyczno- rozwojowych, w następujący sposób: </w:t>
      </w:r>
    </w:p>
    <w:p w14:paraId="4B8AF320" w14:textId="77777777" w:rsidR="001E7057" w:rsidRDefault="00D807D9" w:rsidP="00FE0A99">
      <w:pPr>
        <w:numPr>
          <w:ilvl w:val="0"/>
          <w:numId w:val="2"/>
        </w:numPr>
        <w:ind w:left="426" w:right="79" w:hanging="28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>jeżeli Wykonawca był autorem lub współautorem 5 publikacji dydaktyczno-rozwojowych otrzyma: 20 pkt</w:t>
      </w:r>
    </w:p>
    <w:p w14:paraId="2C9E0245" w14:textId="77777777" w:rsidR="001E7057" w:rsidRDefault="00D807D9" w:rsidP="00FE0A99">
      <w:pPr>
        <w:numPr>
          <w:ilvl w:val="0"/>
          <w:numId w:val="2"/>
        </w:numPr>
        <w:ind w:left="426" w:right="79" w:hanging="28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jeżeli Wykonawca był autorem lub współautorem 4 publikacji dydaktyczno-rozwojowych otrzyma: 15 pkt</w:t>
      </w:r>
    </w:p>
    <w:p w14:paraId="44C9DD45" w14:textId="77777777" w:rsidR="001E7057" w:rsidRDefault="00D807D9" w:rsidP="00FE0A99">
      <w:pPr>
        <w:numPr>
          <w:ilvl w:val="0"/>
          <w:numId w:val="2"/>
        </w:numPr>
        <w:ind w:left="426" w:right="79" w:hanging="28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jeżeli Wykonawca był autorem lub współautorem 3 publikacji dydaktyczno-rozwojowych otrzyma: 10 pkt</w:t>
      </w:r>
    </w:p>
    <w:p w14:paraId="0F3A6F7E" w14:textId="0EF77F3F" w:rsidR="001E7057" w:rsidRDefault="00D807D9" w:rsidP="00FE0A99">
      <w:pPr>
        <w:numPr>
          <w:ilvl w:val="0"/>
          <w:numId w:val="2"/>
        </w:numPr>
        <w:ind w:left="426" w:right="79" w:hanging="28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jeżeli Wykonawca był autorem lub współautorem </w:t>
      </w:r>
      <w:r w:rsidR="009F1C91">
        <w:rPr>
          <w:rFonts w:ascii="Lato" w:eastAsia="Lato" w:hAnsi="Lato" w:cs="Lato"/>
          <w:sz w:val="20"/>
          <w:szCs w:val="20"/>
        </w:rPr>
        <w:t>1-</w:t>
      </w:r>
      <w:r>
        <w:rPr>
          <w:rFonts w:ascii="Lato" w:eastAsia="Lato" w:hAnsi="Lato" w:cs="Lato"/>
          <w:sz w:val="20"/>
          <w:szCs w:val="20"/>
        </w:rPr>
        <w:t>2 publikacji dydaktyczno-rozwojowych otrzyma: 5 pkt</w:t>
      </w:r>
    </w:p>
    <w:p w14:paraId="4FD3FCEE" w14:textId="0FA8AE2D" w:rsidR="001E7057" w:rsidRDefault="00D807D9" w:rsidP="00FE0A99">
      <w:pPr>
        <w:numPr>
          <w:ilvl w:val="0"/>
          <w:numId w:val="2"/>
        </w:numPr>
        <w:ind w:left="426" w:right="79" w:hanging="28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jeżeli Wykonawca </w:t>
      </w:r>
      <w:r w:rsidR="009F1C91">
        <w:rPr>
          <w:rFonts w:ascii="Lato" w:eastAsia="Lato" w:hAnsi="Lato" w:cs="Lato"/>
          <w:sz w:val="20"/>
          <w:szCs w:val="20"/>
        </w:rPr>
        <w:t xml:space="preserve">nie </w:t>
      </w:r>
      <w:r>
        <w:rPr>
          <w:rFonts w:ascii="Lato" w:eastAsia="Lato" w:hAnsi="Lato" w:cs="Lato"/>
          <w:sz w:val="20"/>
          <w:szCs w:val="20"/>
        </w:rPr>
        <w:t>był autorem lub współautorem publikacji dydaktyczno-rozwojowych otrzyma: 0 pkt</w:t>
      </w:r>
    </w:p>
    <w:p w14:paraId="129B0D3B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sz w:val="20"/>
          <w:szCs w:val="20"/>
        </w:rPr>
      </w:pPr>
    </w:p>
    <w:p w14:paraId="615750F2" w14:textId="2C224ABE" w:rsidR="001E7057" w:rsidRDefault="00D807D9" w:rsidP="005669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kryterium “</w:t>
      </w:r>
      <w:r w:rsidR="0056695A">
        <w:rPr>
          <w:rFonts w:ascii="Lato" w:eastAsia="Lato" w:hAnsi="Lato" w:cs="Lato"/>
          <w:sz w:val="20"/>
          <w:szCs w:val="20"/>
        </w:rPr>
        <w:t xml:space="preserve">Dysponowanie certyfikatem </w:t>
      </w:r>
      <w:r w:rsidR="0056695A" w:rsidRPr="0056695A">
        <w:rPr>
          <w:rFonts w:ascii="Lato" w:eastAsia="Lato" w:hAnsi="Lato" w:cs="Lato"/>
          <w:color w:val="000000"/>
          <w:sz w:val="20"/>
          <w:szCs w:val="20"/>
        </w:rPr>
        <w:t>trenerskim z obszaru szkoleń antydyskryminacyjnych.</w:t>
      </w:r>
      <w:r>
        <w:rPr>
          <w:rFonts w:ascii="Lato" w:eastAsia="Lato" w:hAnsi="Lato" w:cs="Lato"/>
          <w:sz w:val="20"/>
          <w:szCs w:val="20"/>
          <w:u w:val="single"/>
        </w:rPr>
        <w:t>” waga kryterium - 10 %</w:t>
      </w:r>
      <w:r>
        <w:rPr>
          <w:rFonts w:ascii="Lato" w:eastAsia="Lato" w:hAnsi="Lato" w:cs="Lato"/>
          <w:sz w:val="20"/>
          <w:szCs w:val="20"/>
        </w:rPr>
        <w:t>.: (PK4)</w:t>
      </w:r>
    </w:p>
    <w:p w14:paraId="6DC93CD0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720" w:right="79"/>
        <w:rPr>
          <w:rFonts w:ascii="Lato" w:eastAsia="Lato" w:hAnsi="Lato" w:cs="Lato"/>
          <w:sz w:val="20"/>
          <w:szCs w:val="20"/>
        </w:rPr>
      </w:pPr>
    </w:p>
    <w:p w14:paraId="5C2EDCCA" w14:textId="44B7F609" w:rsidR="001E7057" w:rsidRDefault="00D807D9">
      <w:pPr>
        <w:ind w:right="79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Punkty zostaną przyznane Wykonawcom, którzy dysponują certyfikatem trenerskim</w:t>
      </w:r>
      <w:r w:rsidR="0056695A">
        <w:rPr>
          <w:rFonts w:ascii="Lato" w:eastAsia="Lato" w:hAnsi="Lato" w:cs="Lato"/>
          <w:sz w:val="20"/>
          <w:szCs w:val="20"/>
        </w:rPr>
        <w:t xml:space="preserve"> z obszaru szkoleń antydyskryminacyjnych</w:t>
      </w:r>
      <w:r>
        <w:rPr>
          <w:rFonts w:ascii="Lato" w:eastAsia="Lato" w:hAnsi="Lato" w:cs="Lato"/>
          <w:sz w:val="20"/>
          <w:szCs w:val="20"/>
        </w:rPr>
        <w:t xml:space="preserve">, w następujący sposób: </w:t>
      </w:r>
    </w:p>
    <w:p w14:paraId="0CD91A83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720" w:right="79"/>
        <w:rPr>
          <w:rFonts w:ascii="Lato" w:eastAsia="Lato" w:hAnsi="Lato" w:cs="Lato"/>
          <w:sz w:val="20"/>
          <w:szCs w:val="20"/>
        </w:rPr>
      </w:pPr>
    </w:p>
    <w:p w14:paraId="7FDAC0FE" w14:textId="77777777" w:rsidR="001E7057" w:rsidRDefault="00D807D9" w:rsidP="006B41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right="79" w:hanging="28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jeżeli Wykonawca dysponuje certyfikatem trenerskim otrzyma: 10 pkt</w:t>
      </w:r>
    </w:p>
    <w:p w14:paraId="062AD354" w14:textId="20C9C514" w:rsidR="001E7057" w:rsidRDefault="00D807D9" w:rsidP="006B41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right="79" w:hanging="28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jeżeli Wykonawca nie dysponuje certyfikatem trenerskim otrzyma: 0 pkt</w:t>
      </w:r>
    </w:p>
    <w:p w14:paraId="33F9E527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ascii="Lato" w:eastAsia="Lato" w:hAnsi="Lato" w:cs="Lato"/>
          <w:sz w:val="20"/>
          <w:szCs w:val="20"/>
        </w:rPr>
      </w:pPr>
    </w:p>
    <w:p w14:paraId="14D8E662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425" w:right="79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5. Całkowita liczba punktów, jaką otrzyma dana oferta, zostanie obliczona wg poniższego wzoru:</w:t>
      </w:r>
    </w:p>
    <w:p w14:paraId="600AEF94" w14:textId="77777777" w:rsidR="001E7057" w:rsidRDefault="001E7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2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</w:tblGrid>
      <w:tr w:rsidR="001E7057" w14:paraId="76D353C3" w14:textId="77777777">
        <w:trPr>
          <w:trHeight w:val="397"/>
          <w:jc w:val="center"/>
        </w:trPr>
        <w:tc>
          <w:tcPr>
            <w:tcW w:w="2910" w:type="dxa"/>
            <w:shd w:val="clear" w:color="auto" w:fill="DEEBF6"/>
            <w:vAlign w:val="center"/>
          </w:tcPr>
          <w:p w14:paraId="1E95E087" w14:textId="77777777" w:rsidR="001E7057" w:rsidRDefault="00D80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P = PK1 + PK2 + PK3 + PK4</w:t>
            </w:r>
          </w:p>
        </w:tc>
      </w:tr>
    </w:tbl>
    <w:p w14:paraId="24414CF0" w14:textId="77777777" w:rsidR="001E7057" w:rsidRDefault="001E7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ind w:left="851"/>
        <w:rPr>
          <w:rFonts w:ascii="Lato" w:eastAsia="Lato" w:hAnsi="Lato" w:cs="Lato"/>
          <w:sz w:val="20"/>
          <w:szCs w:val="20"/>
        </w:rPr>
      </w:pPr>
    </w:p>
    <w:p w14:paraId="783158A5" w14:textId="77777777" w:rsidR="001E7057" w:rsidRDefault="00D807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ind w:left="425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 – całkowita liczba punktów,</w:t>
      </w:r>
    </w:p>
    <w:p w14:paraId="18229A65" w14:textId="77777777" w:rsidR="001E7057" w:rsidRDefault="00D807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ind w:left="425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PK1 – punkty uzyskane w kryterium „Cena brutto za wykonanie zamówienia”,</w:t>
      </w:r>
    </w:p>
    <w:p w14:paraId="0289D043" w14:textId="77777777" w:rsidR="001E7057" w:rsidRDefault="00D807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ind w:left="425"/>
        <w:rPr>
          <w:rFonts w:ascii="Lato" w:eastAsia="Lato" w:hAnsi="Lato" w:cs="Lato"/>
          <w:sz w:val="20"/>
          <w:szCs w:val="20"/>
        </w:rPr>
      </w:pPr>
      <w:bookmarkStart w:id="8" w:name="_heading=h.49x2ik5" w:colFirst="0" w:colLast="0"/>
      <w:bookmarkEnd w:id="8"/>
      <w:r>
        <w:rPr>
          <w:rFonts w:ascii="Lato" w:eastAsia="Lato" w:hAnsi="Lato" w:cs="Lato"/>
          <w:sz w:val="20"/>
          <w:szCs w:val="20"/>
        </w:rPr>
        <w:t>PK2 – punkty uzyskane w kryterium „Doświadczenie Wykonawcy”</w:t>
      </w:r>
    </w:p>
    <w:p w14:paraId="7C075D53" w14:textId="77777777" w:rsidR="001E7057" w:rsidRDefault="00D807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ind w:left="425"/>
        <w:rPr>
          <w:rFonts w:ascii="Lato" w:eastAsia="Lato" w:hAnsi="Lato" w:cs="Lato"/>
          <w:sz w:val="20"/>
          <w:szCs w:val="20"/>
        </w:rPr>
      </w:pPr>
      <w:bookmarkStart w:id="9" w:name="_heading=h.o7zwlvpje8q9" w:colFirst="0" w:colLast="0"/>
      <w:bookmarkEnd w:id="9"/>
      <w:r>
        <w:rPr>
          <w:rFonts w:ascii="Lato" w:eastAsia="Lato" w:hAnsi="Lato" w:cs="Lato"/>
          <w:sz w:val="20"/>
          <w:szCs w:val="20"/>
        </w:rPr>
        <w:t xml:space="preserve">PK3 - punkty uzyskane w kryterium “Doświadczenie Wykonawcy w zakresie publikacji </w:t>
      </w:r>
      <w:proofErr w:type="spellStart"/>
      <w:r>
        <w:rPr>
          <w:rFonts w:ascii="Lato" w:eastAsia="Lato" w:hAnsi="Lato" w:cs="Lato"/>
          <w:sz w:val="20"/>
          <w:szCs w:val="20"/>
        </w:rPr>
        <w:t>dydaktyczno</w:t>
      </w:r>
      <w:proofErr w:type="spellEnd"/>
      <w:r>
        <w:rPr>
          <w:rFonts w:ascii="Lato" w:eastAsia="Lato" w:hAnsi="Lato" w:cs="Lato"/>
          <w:sz w:val="20"/>
          <w:szCs w:val="20"/>
        </w:rPr>
        <w:t xml:space="preserve"> -rozwojowych”</w:t>
      </w:r>
    </w:p>
    <w:p w14:paraId="419421D4" w14:textId="7DC91EF4" w:rsidR="001E7057" w:rsidRDefault="00D807D9" w:rsidP="00B10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ind w:left="425"/>
        <w:jc w:val="both"/>
        <w:rPr>
          <w:rFonts w:ascii="Lato" w:eastAsia="Lato" w:hAnsi="Lato" w:cs="Lato"/>
          <w:sz w:val="20"/>
          <w:szCs w:val="20"/>
        </w:rPr>
      </w:pPr>
      <w:bookmarkStart w:id="10" w:name="_heading=h.m6najyanphc6" w:colFirst="0" w:colLast="0"/>
      <w:bookmarkEnd w:id="10"/>
      <w:r>
        <w:rPr>
          <w:rFonts w:ascii="Lato" w:eastAsia="Lato" w:hAnsi="Lato" w:cs="Lato"/>
          <w:sz w:val="20"/>
          <w:szCs w:val="20"/>
        </w:rPr>
        <w:t>PK4 - punkty uzyskane w kryterium “Dysponowanie certyfikatem trenerskim</w:t>
      </w:r>
      <w:r w:rsidR="00B108E4">
        <w:rPr>
          <w:rFonts w:ascii="Lato" w:eastAsia="Lato" w:hAnsi="Lato" w:cs="Lato"/>
          <w:sz w:val="20"/>
          <w:szCs w:val="20"/>
        </w:rPr>
        <w:t xml:space="preserve"> z obszaru szkoleń antydyskryminacyjnych</w:t>
      </w:r>
      <w:r>
        <w:rPr>
          <w:rFonts w:ascii="Lato" w:eastAsia="Lato" w:hAnsi="Lato" w:cs="Lato"/>
          <w:sz w:val="20"/>
          <w:szCs w:val="20"/>
        </w:rPr>
        <w:t>”</w:t>
      </w:r>
    </w:p>
    <w:p w14:paraId="6AE2A957" w14:textId="77777777" w:rsidR="001E7057" w:rsidRDefault="00D807D9">
      <w:pPr>
        <w:spacing w:line="276" w:lineRule="auto"/>
        <w:ind w:left="42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6. Za najkorzystniejszą zostanie uznana oferta, która uzyska łącznie największą liczbę punktów (P) stanowiących sumę punktów przyznanych w ramach każdego z podanych kryteriów. Uzyskany wynik zostanie zaokrąglony do 2 miejsc po przecinku.</w:t>
      </w:r>
    </w:p>
    <w:p w14:paraId="14875AF4" w14:textId="77777777" w:rsidR="001E7057" w:rsidRDefault="001E7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76" w:lineRule="auto"/>
        <w:ind w:left="851"/>
        <w:rPr>
          <w:rFonts w:ascii="Lato" w:eastAsia="Lato" w:hAnsi="Lato" w:cs="Lato"/>
          <w:sz w:val="20"/>
          <w:szCs w:val="20"/>
        </w:rPr>
      </w:pPr>
    </w:p>
    <w:p w14:paraId="27B90F4B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/>
        <w:rPr>
          <w:rFonts w:ascii="Lato" w:eastAsia="Lato" w:hAnsi="Lato" w:cs="Lato"/>
          <w:color w:val="000000"/>
          <w:sz w:val="20"/>
          <w:szCs w:val="20"/>
        </w:rPr>
      </w:pPr>
    </w:p>
    <w:p w14:paraId="018C831F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V. Wykonawca składając ofertę zobowiązany jest złożyć następujące dokumenty:</w:t>
      </w:r>
    </w:p>
    <w:p w14:paraId="068EEBB2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a.</w:t>
      </w:r>
      <w:r>
        <w:rPr>
          <w:rFonts w:ascii="Lato" w:eastAsia="Lato" w:hAnsi="Lato" w:cs="Lato"/>
          <w:b/>
          <w:color w:val="000000"/>
          <w:sz w:val="20"/>
          <w:szCs w:val="20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>ofertę - Formularz oferty przygotowany zgodnie ze wzorem stanowiącym załącznik nr 1 do zapytania ofertowego;</w:t>
      </w:r>
    </w:p>
    <w:p w14:paraId="33F4BE51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b. oświadczenie o braku powiązań z Zamawiającym - załącznik nr 2 do zapytania ofertowego,</w:t>
      </w:r>
    </w:p>
    <w:p w14:paraId="4F3606AB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c. oświadczenie o spełnieniu warunków udziału oraz braku podstaw do wykluczenia –załącznik nr 3 do zapytania ofertowego,</w:t>
      </w:r>
    </w:p>
    <w:p w14:paraId="66AAB57C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d. oświadczenie o wyrażeniu zgody na przetwarzanie danych osobowych (dla osób fizycznych) - załącznik nr 4 do zapytania ofertowego.</w:t>
      </w:r>
    </w:p>
    <w:p w14:paraId="3E0132A9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4F01445A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VI. Miejsce i termin złożenia oferty:</w:t>
      </w:r>
    </w:p>
    <w:p w14:paraId="7EA80B0E" w14:textId="2A92B6A2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1) Ofertę należy złożyć do </w:t>
      </w:r>
      <w:r w:rsidR="00C01356">
        <w:rPr>
          <w:rFonts w:ascii="Lato" w:eastAsia="Lato" w:hAnsi="Lato" w:cs="Lato"/>
          <w:color w:val="000000"/>
          <w:sz w:val="20"/>
          <w:szCs w:val="20"/>
        </w:rPr>
        <w:t xml:space="preserve">końca </w:t>
      </w:r>
      <w:r>
        <w:rPr>
          <w:rFonts w:ascii="Lato" w:eastAsia="Lato" w:hAnsi="Lato" w:cs="Lato"/>
          <w:color w:val="000000"/>
          <w:sz w:val="20"/>
          <w:szCs w:val="20"/>
        </w:rPr>
        <w:t xml:space="preserve">dnia </w:t>
      </w:r>
      <w:r w:rsidR="00C01356">
        <w:rPr>
          <w:rFonts w:ascii="Lato" w:eastAsia="Lato" w:hAnsi="Lato" w:cs="Lato"/>
          <w:color w:val="000000"/>
          <w:sz w:val="20"/>
          <w:szCs w:val="20"/>
        </w:rPr>
        <w:t>27 marca</w:t>
      </w:r>
      <w:r>
        <w:rPr>
          <w:rFonts w:ascii="Lato" w:eastAsia="Lato" w:hAnsi="Lato" w:cs="Lato"/>
          <w:color w:val="000000"/>
          <w:sz w:val="20"/>
          <w:szCs w:val="20"/>
        </w:rPr>
        <w:t xml:space="preserve"> 2023 r. </w:t>
      </w:r>
    </w:p>
    <w:p w14:paraId="0FBD1A8A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2) ofertę należy złożyć za pośrednictwem poczty </w:t>
      </w:r>
      <w:proofErr w:type="gramStart"/>
      <w:r>
        <w:rPr>
          <w:rFonts w:ascii="Lato" w:eastAsia="Lato" w:hAnsi="Lato" w:cs="Lato"/>
          <w:color w:val="000000"/>
          <w:sz w:val="20"/>
          <w:szCs w:val="20"/>
        </w:rPr>
        <w:t>elektronicznej :</w:t>
      </w:r>
      <w:proofErr w:type="gramEnd"/>
      <w:hyperlink r:id="rId8">
        <w:r>
          <w:rPr>
            <w:rFonts w:ascii="Lato" w:eastAsia="Lato" w:hAnsi="Lato" w:cs="Lato"/>
            <w:color w:val="0000FF"/>
            <w:sz w:val="20"/>
            <w:szCs w:val="20"/>
            <w:u w:val="single"/>
          </w:rPr>
          <w:t>malgorzata.chachaj@metropoliagdansk.pl</w:t>
        </w:r>
      </w:hyperlink>
      <w:r>
        <w:rPr>
          <w:rFonts w:ascii="Lato" w:eastAsia="Lato" w:hAnsi="Lato" w:cs="Lato"/>
          <w:color w:val="0000FF"/>
          <w:sz w:val="20"/>
          <w:szCs w:val="20"/>
          <w:u w:val="single"/>
        </w:rPr>
        <w:t xml:space="preserve"> </w:t>
      </w:r>
    </w:p>
    <w:p w14:paraId="64AFDCBF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49B48991" w14:textId="4567535D" w:rsidR="001E7057" w:rsidRDefault="00D807D9" w:rsidP="005E489A">
      <w:pPr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VII. Opis sposobu przygotowania oferty:</w:t>
      </w:r>
    </w:p>
    <w:p w14:paraId="2E0E5505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a. Oferta cenowa winna być sporządzona wyłącznie w języku polskim i musi obejmować całość zamówienia. Formularz ofertowy należy wypełnić czytelną i trwałą techniką.</w:t>
      </w:r>
    </w:p>
    <w:p w14:paraId="76E07662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lastRenderedPageBreak/>
        <w:t>b. Oferta może być złożona na druku innym niż ten, który stanowi załącznik nr 1 do niniejszego zapytania, pod warunkiem, że zawiera wszystkie elementy zawarte w załączonym wzorze oferty.</w:t>
      </w:r>
    </w:p>
    <w:p w14:paraId="1C2A7814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c. Wykonawca złoży oświadczenie o braku powiązań – załącznik nr 2</w:t>
      </w:r>
    </w:p>
    <w:p w14:paraId="244D4F17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d. Wykonawca złoży oświadczenie o spełnieniu warunków udziału w postępowaniu i braku podstaw wykluczenia – załącznik nr 3</w:t>
      </w:r>
    </w:p>
    <w:p w14:paraId="44DFE532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e. Oświadczenie RODO - załącznik nr 4.</w:t>
      </w:r>
    </w:p>
    <w:p w14:paraId="5C687FB6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2FF84D13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  <w:u w:val="single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 xml:space="preserve">VIII. Osobą uprawnioną do kontaktów z wykonawcami i udzielania wyjaśnień dotyczących </w:t>
      </w:r>
      <w:r>
        <w:rPr>
          <w:rFonts w:ascii="Lato" w:eastAsia="Lato" w:hAnsi="Lato" w:cs="Lato"/>
          <w:color w:val="000000"/>
          <w:sz w:val="20"/>
          <w:szCs w:val="20"/>
        </w:rPr>
        <w:t xml:space="preserve">zamówienia jest Małgorzata Chachaj pod adresem email: </w:t>
      </w:r>
      <w:hyperlink r:id="rId9">
        <w:r>
          <w:rPr>
            <w:rFonts w:ascii="Lato" w:eastAsia="Lato" w:hAnsi="Lato" w:cs="Lato"/>
            <w:color w:val="0000FF"/>
            <w:sz w:val="20"/>
            <w:szCs w:val="20"/>
            <w:u w:val="single"/>
          </w:rPr>
          <w:t>malgorzata.chachaj@metropoliagdansk.pl</w:t>
        </w:r>
      </w:hyperlink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  <w:u w:val="single"/>
        </w:rPr>
        <w:t xml:space="preserve"> </w:t>
      </w:r>
    </w:p>
    <w:p w14:paraId="63B19137" w14:textId="77777777" w:rsidR="001E7057" w:rsidRDefault="001E7057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2E1CD77A" w14:textId="77777777" w:rsidR="001E7057" w:rsidRDefault="00D807D9">
      <w:p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IX. Informacje dodatkowe:</w:t>
      </w:r>
    </w:p>
    <w:p w14:paraId="23833DC3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Za datę złożenia oferty przyjmuje się datę wpływu na skrzynkę e-mail Zamawiającego, wskazaną powyżej.</w:t>
      </w:r>
    </w:p>
    <w:p w14:paraId="7CE51E87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Zamawiający dopuszcza możliwość składania ofert częściowych.</w:t>
      </w:r>
    </w:p>
    <w:p w14:paraId="7CD12630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Zamawiający nie dopuszcza składania ofert wariantowych.</w:t>
      </w:r>
    </w:p>
    <w:p w14:paraId="7EB2F718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 Oferty złożone po w/w terminie nie będą rozpatrywane.</w:t>
      </w:r>
    </w:p>
    <w:p w14:paraId="32BE5712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Wszystkie koszty związane z realizacją niniejszego zamówienia powinny być skalkulowane w cenie oferty.</w:t>
      </w:r>
    </w:p>
    <w:p w14:paraId="4B1F110D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Termin związania ofertą złożoną w przedmiotowym postępowaniu wynosi 30 dni. Bieg terminu związania ofertą rozpoczyna się wraz z upływem terminu składania ofert.</w:t>
      </w:r>
    </w:p>
    <w:p w14:paraId="01DDEC74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O wynikach postępowania jego uczestnicy zostaną poinformowani drogą mailową.</w:t>
      </w:r>
    </w:p>
    <w:p w14:paraId="39C4D19E" w14:textId="626E3814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W celu zapewnienia porównywalności wszystkich ofert, Zamawiający zastrzega sobie prawo do skontaktowania się z Oferentami w celu uzupełnienia lub doprecyzowania ofert. Zamawiający zastrzega sobie również prawo do odpowiedzi tylko na wybraną ofertę oraz negocjacji warunków po wyborze oferty.</w:t>
      </w:r>
    </w:p>
    <w:p w14:paraId="4EAA6C12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Zamawiający zastrzega sobie prawo do:</w:t>
      </w:r>
    </w:p>
    <w:p w14:paraId="7B00DEEE" w14:textId="77777777" w:rsidR="001E7057" w:rsidRDefault="00D807D9" w:rsidP="00EA603B">
      <w:pPr>
        <w:pBdr>
          <w:top w:val="nil"/>
          <w:left w:val="nil"/>
          <w:bottom w:val="nil"/>
          <w:right w:val="nil"/>
          <w:between w:val="nil"/>
        </w:pBdr>
        <w:ind w:left="284" w:right="79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- odwołania postępowania, unieważnienia go w całości lub w części w każdym czasie bez podania przyczyny,</w:t>
      </w:r>
    </w:p>
    <w:p w14:paraId="6B753BFB" w14:textId="77777777" w:rsidR="001E7057" w:rsidRDefault="00D807D9" w:rsidP="00EA603B">
      <w:pPr>
        <w:pBdr>
          <w:top w:val="nil"/>
          <w:left w:val="nil"/>
          <w:bottom w:val="nil"/>
          <w:right w:val="nil"/>
          <w:between w:val="nil"/>
        </w:pBdr>
        <w:ind w:left="284" w:right="79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- zamknięcia postępowania bez dokonania wyboru oferty,</w:t>
      </w:r>
    </w:p>
    <w:p w14:paraId="0B8AFF34" w14:textId="77777777" w:rsidR="001E7057" w:rsidRDefault="00D807D9" w:rsidP="00EA603B">
      <w:pPr>
        <w:pBdr>
          <w:top w:val="nil"/>
          <w:left w:val="nil"/>
          <w:bottom w:val="nil"/>
          <w:right w:val="nil"/>
          <w:between w:val="nil"/>
        </w:pBdr>
        <w:ind w:left="284" w:right="79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- zmiany terminów wyznaczonych w Zapytaniu.</w:t>
      </w:r>
    </w:p>
    <w:p w14:paraId="6E6D1A78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Wykonawcy, których oferty nie zostaną wybrane, nie mogą zgłaszać żadnych roszczeń względem OMGGS z tytułu złożenia swojej oferty cenowej. OMGGS nie dokonuje zwrotu jakichkolwiek należności z tytułu kosztów sporządzenia oferty.</w:t>
      </w:r>
    </w:p>
    <w:p w14:paraId="6A9D70B7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Niniejsze zapytanie nie stanowi oferty w rozumieniu art. 66 ustawy z dnia 23 kwietnia 1964 roku Kodeks Cywilny, jak również nie jest ogłoszeniem o zamówieniu ani zapytaniem o cenę rozumieniu ustawy z dnia 11 września 2019 r. Prawo zamówień publicznych (tekst jednolity: Dz.U. z 2022 r. poz. 1710 ze zm.).</w:t>
      </w:r>
    </w:p>
    <w:p w14:paraId="34FA17E3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Zamawiający zastrzega sobie możliwość modyfikacji treści niniejszego zapytania ofertowego. Modyfikacja treści zapytania ofertowego nastąpi w taki sposób, w jaki nastąpiło jego przekazanie Wykonawcy.</w:t>
      </w:r>
    </w:p>
    <w:p w14:paraId="79733F85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Jeżeli informacje i dokumenty zawarte w ofercie stanowią tajemnicę przedsiębiorstwa w rozumieniu przepisów o zwalczaniu nieuczciwej konkurencji, należy wskazać i uzasadnić, że nie mogą być one udostępniane.</w:t>
      </w:r>
    </w:p>
    <w:p w14:paraId="5558CC46" w14:textId="77777777" w:rsidR="001E7057" w:rsidRDefault="00D807D9" w:rsidP="00EA60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79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W przypadku utajnienia oferty Wykonawca nie później niż w terminie składania ofert zobowiązany jest wykazać, iż zastrzeżone informacje stanowią tajemnicę przedsiębiorstwa, w szczególności określając, w jaki sposób zostały spełnione przesłanki, o których mowa w art. 11 ust. 2 ustawy z 16 kwietnia 1993 r. o zwalczaniu nieuczciwej konkurencji (tekst jednolity: </w:t>
      </w:r>
      <w:hyperlink r:id="rId10">
        <w:r>
          <w:rPr>
            <w:rFonts w:ascii="Lato" w:eastAsia="Lato" w:hAnsi="Lato" w:cs="Lato"/>
            <w:color w:val="0000FF"/>
            <w:sz w:val="20"/>
            <w:szCs w:val="20"/>
            <w:u w:val="single"/>
          </w:rPr>
          <w:t>Dz.U. 2022 poz. 1233</w:t>
        </w:r>
      </w:hyperlink>
      <w:r>
        <w:rPr>
          <w:rFonts w:ascii="Lato" w:eastAsia="Lato" w:hAnsi="Lato" w:cs="Lato"/>
          <w:color w:val="000000"/>
          <w:sz w:val="20"/>
          <w:szCs w:val="20"/>
        </w:rPr>
        <w:t>ze zm.)</w:t>
      </w:r>
    </w:p>
    <w:p w14:paraId="4AA1761E" w14:textId="77777777" w:rsidR="001E7057" w:rsidRDefault="001E7057">
      <w:pPr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2F3D2AD3" w14:textId="41BC8620" w:rsidR="001E7057" w:rsidRDefault="001E7057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78724154" w14:textId="79B2DE87" w:rsidR="00160039" w:rsidRDefault="00160039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5E0FE24B" w14:textId="22693DD3" w:rsidR="00234EA6" w:rsidRDefault="00234EA6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3A7594AE" w14:textId="4BD5A68F" w:rsidR="00234EA6" w:rsidRDefault="00234EA6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5E63A380" w14:textId="2F844064" w:rsidR="00234EA6" w:rsidRDefault="00234EA6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7FA6FC77" w14:textId="44304DA7" w:rsidR="00234EA6" w:rsidRDefault="00234EA6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0C1FD337" w14:textId="77777777" w:rsidR="00234EA6" w:rsidRDefault="00234EA6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2B97BDF0" w14:textId="77777777" w:rsidR="00160039" w:rsidRDefault="00160039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58A0B6E5" w14:textId="0C3A3FC5" w:rsidR="001E7057" w:rsidRDefault="001E7057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31AD2050" w14:textId="77777777" w:rsidR="00871F54" w:rsidRDefault="00871F54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28954BA8" w14:textId="77777777" w:rsidR="001E7057" w:rsidRDefault="00D807D9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Klauzula informacyjna</w:t>
      </w:r>
    </w:p>
    <w:p w14:paraId="0284250E" w14:textId="77777777" w:rsidR="001E7057" w:rsidRDefault="001E7057">
      <w:pPr>
        <w:jc w:val="both"/>
        <w:rPr>
          <w:rFonts w:ascii="Lato" w:eastAsia="Lato" w:hAnsi="Lato" w:cs="Lato"/>
          <w:b/>
          <w:color w:val="000000"/>
          <w:sz w:val="20"/>
          <w:szCs w:val="20"/>
        </w:rPr>
      </w:pPr>
    </w:p>
    <w:p w14:paraId="228E4655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1. Administratorem Pani/Pana danych osobowych jest Stowarzyszenie Obszar Metropolitalny Gdańsk – Gdynia – Sopot z siedzibą w Gdańsku, ul. Długi Targ 39/40, 80-830 Gdańsk.</w:t>
      </w:r>
    </w:p>
    <w:p w14:paraId="472CDFDB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2. Kontakt do naszego inspektora ochrony danych osobowych: iod@metropoliagdansk.pl</w:t>
      </w:r>
    </w:p>
    <w:p w14:paraId="1F94AF26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3. Pozyskaliśmy Pani/Pana dane osobowe (imię, nazwisko, adres mailowy) z ogólnodostępnego źródła jakim jest Internet.</w:t>
      </w:r>
    </w:p>
    <w:p w14:paraId="26100F6F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4. Pani/Pana dane będą przetwarzane w celach związanych z zawarciem i realizacją umowy (zamówienia), prowadzeniem dokumentacji ewidencyjnej, prowadzeniem rozliczeń księgowo-podatkowych, archiwizacji dokumentacji oraz ustalaniem i dochodzeniem ewentualnych roszczeń.</w:t>
      </w:r>
    </w:p>
    <w:p w14:paraId="512CEBDE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5. Państwa dane osobowe są przekazywane podmiotom świadczącym usługi na rzecz Administratora takie jak obsługa systemów informatycznych i usług IT, obsługa pocztowa i usługi doradcze.</w:t>
      </w:r>
    </w:p>
    <w:p w14:paraId="4361759F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6. Przetwarzanie jest niezbędne do zawarcia i realizacji umowy (art. 6 ust. 1 lit. b RODO), wypełnienia obowiązku prawnego ciążącego na administratorze m.in. prowadzenie dokumentacji i rozliczeń księgowo-podatkowych</w:t>
      </w:r>
    </w:p>
    <w:p w14:paraId="0CEA23AA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(art. 6 ust. 1 lit. c RODO) oraz realizacji prawnie uzasadnionego interesu administratora, tj. ustalania i dochodzenia ewentualnych roszczeń (art. 6 ust. 1 lit. f RODO).</w:t>
      </w:r>
    </w:p>
    <w:p w14:paraId="0D66EE81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7. Dane będą przechowywane przez okres wymagany właściwymi przepisami prawa np. podatkowo-rachunkowymi</w:t>
      </w:r>
    </w:p>
    <w:p w14:paraId="40D871C0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oraz z uwagi na przedawnienia ewentualnych roszczeń cywilnoprawnych.</w:t>
      </w:r>
    </w:p>
    <w:p w14:paraId="4A90B701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8. Każdej osobie przysługuje prawo do żądania dostępu do swoich danych osobowych, ich sprostowania, usunięcia, ograniczenia przetwarzania oraz ich przenoszenia.</w:t>
      </w:r>
    </w:p>
    <w:p w14:paraId="2CC97C8D" w14:textId="77777777" w:rsidR="001E7057" w:rsidRDefault="00D807D9">
      <w:pPr>
        <w:spacing w:line="276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9. Każdej osobie przysługuje prawo do wniesienia skargi do Prezesa Urzędu Ochrony Danych Osobowych, wniesienia sprzeciwu wobec przetwarzania jej danych osobowych oraz cofnięcia zgody w dowolnym momencie bez wpływu na zgodność z prawem przetwarzania, którego dokonano na podstawie zgody przed jej cofnięciem.</w:t>
      </w:r>
    </w:p>
    <w:sectPr w:rsidR="001E7057" w:rsidSect="0071076B">
      <w:headerReference w:type="default" r:id="rId11"/>
      <w:footerReference w:type="default" r:id="rId12"/>
      <w:pgSz w:w="11900" w:h="16840"/>
      <w:pgMar w:top="573" w:right="1021" w:bottom="1976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101A" w14:textId="77777777" w:rsidR="00823D86" w:rsidRDefault="00823D86">
      <w:r>
        <w:separator/>
      </w:r>
    </w:p>
  </w:endnote>
  <w:endnote w:type="continuationSeparator" w:id="0">
    <w:p w14:paraId="34809A3C" w14:textId="77777777" w:rsidR="00823D86" w:rsidRDefault="0082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048E" w14:textId="77777777" w:rsidR="001E7057" w:rsidRDefault="00D80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4F3FCEAE" wp14:editId="5DE8D7E1">
          <wp:extent cx="1031240" cy="701675"/>
          <wp:effectExtent l="0" t="0" r="0" b="0"/>
          <wp:docPr id="6" name="image1.png" descr="Obraz zawierający tekst, sprzęt elektroniczny, wyświetlanie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, sprzęt elektroniczny, wyświetlanie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24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128551" w14:textId="52250A6E" w:rsidR="001E7057" w:rsidRDefault="001D0ED4">
    <w:pPr>
      <w:jc w:val="center"/>
      <w:rPr>
        <w:rFonts w:ascii="Times New Roman" w:eastAsia="Times New Roman" w:hAnsi="Times New Roman" w:cs="Times New Roman"/>
      </w:rPr>
    </w:pPr>
    <w:r>
      <w:rPr>
        <w:rFonts w:ascii="Lato" w:eastAsia="Lato" w:hAnsi="Lato" w:cs="Lato"/>
        <w:color w:val="000000"/>
        <w:sz w:val="18"/>
        <w:szCs w:val="18"/>
        <w:highlight w:val="white"/>
      </w:rPr>
      <w:t>Projekt</w:t>
    </w:r>
    <w:r w:rsidR="00D807D9">
      <w:rPr>
        <w:rFonts w:ascii="Lato" w:eastAsia="Lato" w:hAnsi="Lato" w:cs="Lato"/>
        <w:color w:val="000000"/>
        <w:sz w:val="18"/>
        <w:szCs w:val="18"/>
        <w:highlight w:val="white"/>
      </w:rPr>
      <w:t xml:space="preserve"> jest finansowan</w:t>
    </w:r>
    <w:r>
      <w:rPr>
        <w:rFonts w:ascii="Lato" w:eastAsia="Lato" w:hAnsi="Lato" w:cs="Lato"/>
        <w:color w:val="000000"/>
        <w:sz w:val="18"/>
        <w:szCs w:val="18"/>
        <w:highlight w:val="white"/>
      </w:rPr>
      <w:t>y</w:t>
    </w:r>
    <w:r w:rsidR="00D807D9">
      <w:rPr>
        <w:rFonts w:ascii="Lato" w:eastAsia="Lato" w:hAnsi="Lato" w:cs="Lato"/>
        <w:color w:val="000000"/>
        <w:sz w:val="18"/>
        <w:szCs w:val="18"/>
        <w:highlight w:val="white"/>
      </w:rPr>
      <w:t xml:space="preserve"> w ramach Funduszu Azylu, Migracji i Integracji (FAMI)</w:t>
    </w:r>
  </w:p>
  <w:p w14:paraId="4E914413" w14:textId="77777777" w:rsidR="001E7057" w:rsidRDefault="001E7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9CEE" w14:textId="77777777" w:rsidR="00823D86" w:rsidRDefault="00823D86">
      <w:r>
        <w:separator/>
      </w:r>
    </w:p>
  </w:footnote>
  <w:footnote w:type="continuationSeparator" w:id="0">
    <w:p w14:paraId="468797FD" w14:textId="77777777" w:rsidR="00823D86" w:rsidRDefault="0082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4384" w14:textId="4D905EDA" w:rsidR="001E7057" w:rsidRDefault="00E00AF9" w:rsidP="0071076B">
    <w:pPr>
      <w:rPr>
        <w:color w:val="000000"/>
      </w:rPr>
    </w:pPr>
    <w:r>
      <w:rPr>
        <w:noProof/>
        <w:color w:val="000000"/>
        <w:sz w:val="26"/>
        <w:szCs w:val="26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8827A61" wp14:editId="3E3C0A49">
          <wp:simplePos x="0" y="0"/>
          <wp:positionH relativeFrom="column">
            <wp:posOffset>2315395</wp:posOffset>
          </wp:positionH>
          <wp:positionV relativeFrom="paragraph">
            <wp:posOffset>262850</wp:posOffset>
          </wp:positionV>
          <wp:extent cx="1549400" cy="1092200"/>
          <wp:effectExtent l="0" t="0" r="0" b="0"/>
          <wp:wrapNone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6B">
      <w:rPr>
        <w:b/>
        <w:bCs/>
        <w:noProof/>
        <w:color w:val="000000"/>
        <w:sz w:val="26"/>
        <w:szCs w:val="26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1F0A77C4" wp14:editId="5DDF394E">
          <wp:simplePos x="0" y="0"/>
          <wp:positionH relativeFrom="column">
            <wp:posOffset>4275195</wp:posOffset>
          </wp:positionH>
          <wp:positionV relativeFrom="paragraph">
            <wp:posOffset>395605</wp:posOffset>
          </wp:positionV>
          <wp:extent cx="2340000" cy="563482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563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 w:rsidRPr="0071076B">
      <w:rPr>
        <w:rFonts w:ascii="Times New Roman" w:eastAsia="Times New Roman" w:hAnsi="Times New Roman" w:cs="Times New Roman"/>
      </w:rPr>
      <w:br/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begin"/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instrText xml:space="preserve"> INCLUDEPICTURE "https://lh5.googleusercontent.com/Fn-WiiLaOxbYdPyb1Q394F0a11y8ogKlbJTVGqsB8qTcRXfCQXQs1tDNhJlVn1qx2aJVNyxBydTEE_Iwi1IdzU4KjzI3mgujACOjw2k80NQG-ao7Gfj5EwCHPduuCYh1-aAEHlSOQNrTQWn5YS0d_g" \* MERGEFORMATINET </w:instrText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separate"/>
    </w:r>
    <w:r w:rsidR="0071076B" w:rsidRPr="0071076B">
      <w:rPr>
        <w:rFonts w:ascii="Times New Roman" w:eastAsia="Times New Roman" w:hAnsi="Times New Roman" w:cs="Times New Roman"/>
        <w:noProof/>
        <w:bdr w:val="none" w:sz="0" w:space="0" w:color="auto" w:frame="1"/>
      </w:rPr>
      <w:drawing>
        <wp:inline distT="0" distB="0" distL="0" distR="0" wp14:anchorId="746291DE" wp14:editId="2D5FD723">
          <wp:extent cx="1663065" cy="1181100"/>
          <wp:effectExtent l="0" t="0" r="0" b="0"/>
          <wp:docPr id="2" name="Obraz 2" descr="Obraz zawierający tekst, zestaw pierwszej pomoc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estaw pierwszej pomoc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end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fldChar w:fldCharType="begin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instrText xml:space="preserve"> INCLUDEPICTURE "https://lh4.googleusercontent.com/j7MgfGkrf4nMvGpLJUY1hvzRyuro0BqqZN_ze_Zyph9BhGYGy9HRHrJ2RpLhWX3OtVPP669kl3jEVE7r88vUc736f31VuEJznumQDv33QmBJesDCVFV4Amn7e-Icoy2inm233gGAn3DVtI2y3oe-hQ" \* MERGEFORMATINET </w:instrText>
    </w:r>
    <w:r w:rsidR="00000000">
      <w:rPr>
        <w:b/>
        <w:bCs/>
        <w:color w:val="000000"/>
        <w:sz w:val="26"/>
        <w:szCs w:val="26"/>
        <w:bdr w:val="none" w:sz="0" w:space="0" w:color="auto" w:frame="1"/>
      </w:rPr>
      <w:fldChar w:fldCharType="separate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fldChar w:fldCharType="end"/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>
      <w:rPr>
        <w:color w:val="000000"/>
        <w:sz w:val="26"/>
        <w:szCs w:val="26"/>
        <w:bdr w:val="none" w:sz="0" w:space="0" w:color="auto" w:frame="1"/>
      </w:rPr>
      <w:fldChar w:fldCharType="begin"/>
    </w:r>
    <w:r w:rsidR="0071076B">
      <w:rPr>
        <w:color w:val="000000"/>
        <w:sz w:val="26"/>
        <w:szCs w:val="26"/>
        <w:bdr w:val="none" w:sz="0" w:space="0" w:color="auto" w:frame="1"/>
      </w:rPr>
      <w:instrText xml:space="preserve"> INCLUDEPICTURE "https://lh3.googleusercontent.com/MsloxMgkQohLb-H5FJTUjX-nnmKdOcDYOifptn9I42b5LCyPGpl9Z7-gfkhNp065yv2xpcp9MgwmpEyJGINGA_jJZzirh8XIXeCXyXv00hYlel26j2o7ChIEkagEqqtQL6RL3ixSRWeAdKYTB9lxXg" \* MERGEFORMATINET </w:instrText>
    </w:r>
    <w:r w:rsidR="00000000">
      <w:rPr>
        <w:color w:val="000000"/>
        <w:sz w:val="26"/>
        <w:szCs w:val="26"/>
        <w:bdr w:val="none" w:sz="0" w:space="0" w:color="auto" w:frame="1"/>
      </w:rPr>
      <w:fldChar w:fldCharType="separate"/>
    </w:r>
    <w:r w:rsidR="0071076B">
      <w:rPr>
        <w:color w:val="000000"/>
        <w:sz w:val="26"/>
        <w:szCs w:val="26"/>
        <w:bdr w:val="none" w:sz="0" w:space="0" w:color="auto" w:frame="1"/>
      </w:rPr>
      <w:fldChar w:fldCharType="end"/>
    </w:r>
  </w:p>
  <w:p w14:paraId="05E1D189" w14:textId="77777777" w:rsidR="001E7057" w:rsidRDefault="001E7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B72"/>
    <w:multiLevelType w:val="multilevel"/>
    <w:tmpl w:val="99B6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4137F"/>
    <w:multiLevelType w:val="multilevel"/>
    <w:tmpl w:val="54CC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EF6"/>
    <w:multiLevelType w:val="multilevel"/>
    <w:tmpl w:val="4E7EB3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72445"/>
    <w:multiLevelType w:val="multilevel"/>
    <w:tmpl w:val="5DBA0C7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562452"/>
    <w:multiLevelType w:val="multilevel"/>
    <w:tmpl w:val="4D9A7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D45A2B"/>
    <w:multiLevelType w:val="multilevel"/>
    <w:tmpl w:val="DB8AE7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16A88"/>
    <w:multiLevelType w:val="multilevel"/>
    <w:tmpl w:val="4BAC57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4BF7"/>
    <w:multiLevelType w:val="multilevel"/>
    <w:tmpl w:val="EB98DE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96E77"/>
    <w:multiLevelType w:val="multilevel"/>
    <w:tmpl w:val="23DCF1AE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641A1"/>
    <w:multiLevelType w:val="multilevel"/>
    <w:tmpl w:val="104EEACC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60407"/>
    <w:multiLevelType w:val="multilevel"/>
    <w:tmpl w:val="3ECEDD4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A860E7B"/>
    <w:multiLevelType w:val="multilevel"/>
    <w:tmpl w:val="4A9A779C"/>
    <w:lvl w:ilvl="0">
      <w:start w:val="1"/>
      <w:numFmt w:val="bullet"/>
      <w:lvlText w:val="­"/>
      <w:lvlJc w:val="left"/>
      <w:pPr>
        <w:ind w:left="76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F423945"/>
    <w:multiLevelType w:val="multilevel"/>
    <w:tmpl w:val="8A9ACA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03D50"/>
    <w:multiLevelType w:val="multilevel"/>
    <w:tmpl w:val="EC563C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64E30"/>
    <w:multiLevelType w:val="multilevel"/>
    <w:tmpl w:val="8376E18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AD3B17"/>
    <w:multiLevelType w:val="multilevel"/>
    <w:tmpl w:val="1FFA35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51104179">
    <w:abstractNumId w:val="10"/>
  </w:num>
  <w:num w:numId="2" w16cid:durableId="2038384693">
    <w:abstractNumId w:val="14"/>
  </w:num>
  <w:num w:numId="3" w16cid:durableId="149903412">
    <w:abstractNumId w:val="2"/>
  </w:num>
  <w:num w:numId="4" w16cid:durableId="2099011370">
    <w:abstractNumId w:val="4"/>
  </w:num>
  <w:num w:numId="5" w16cid:durableId="683484299">
    <w:abstractNumId w:val="6"/>
  </w:num>
  <w:num w:numId="6" w16cid:durableId="148206464">
    <w:abstractNumId w:val="1"/>
  </w:num>
  <w:num w:numId="7" w16cid:durableId="1546992123">
    <w:abstractNumId w:val="7"/>
  </w:num>
  <w:num w:numId="8" w16cid:durableId="1179006687">
    <w:abstractNumId w:val="9"/>
  </w:num>
  <w:num w:numId="9" w16cid:durableId="1815176646">
    <w:abstractNumId w:val="13"/>
  </w:num>
  <w:num w:numId="10" w16cid:durableId="349333756">
    <w:abstractNumId w:val="3"/>
  </w:num>
  <w:num w:numId="11" w16cid:durableId="525797835">
    <w:abstractNumId w:val="11"/>
  </w:num>
  <w:num w:numId="12" w16cid:durableId="2067797699">
    <w:abstractNumId w:val="8"/>
  </w:num>
  <w:num w:numId="13" w16cid:durableId="89157440">
    <w:abstractNumId w:val="12"/>
  </w:num>
  <w:num w:numId="14" w16cid:durableId="1564217198">
    <w:abstractNumId w:val="5"/>
  </w:num>
  <w:num w:numId="15" w16cid:durableId="1449159021">
    <w:abstractNumId w:val="15"/>
  </w:num>
  <w:num w:numId="16" w16cid:durableId="141709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57"/>
    <w:rsid w:val="00146D14"/>
    <w:rsid w:val="00160039"/>
    <w:rsid w:val="001D0ED4"/>
    <w:rsid w:val="001E7057"/>
    <w:rsid w:val="00234EA6"/>
    <w:rsid w:val="00297C7D"/>
    <w:rsid w:val="002E4F3D"/>
    <w:rsid w:val="0056429F"/>
    <w:rsid w:val="0056695A"/>
    <w:rsid w:val="005E489A"/>
    <w:rsid w:val="006B41D0"/>
    <w:rsid w:val="0071076B"/>
    <w:rsid w:val="00823D86"/>
    <w:rsid w:val="00871F54"/>
    <w:rsid w:val="008A3F17"/>
    <w:rsid w:val="009A494A"/>
    <w:rsid w:val="009F1C91"/>
    <w:rsid w:val="00A9158F"/>
    <w:rsid w:val="00B108E4"/>
    <w:rsid w:val="00BC2142"/>
    <w:rsid w:val="00C01356"/>
    <w:rsid w:val="00C57F90"/>
    <w:rsid w:val="00D63274"/>
    <w:rsid w:val="00D807D9"/>
    <w:rsid w:val="00DE63F0"/>
    <w:rsid w:val="00E00AF9"/>
    <w:rsid w:val="00EA603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14E5"/>
  <w15:docId w15:val="{39624C09-BF9C-7B45-B85E-D7F375A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A7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0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0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1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FD6"/>
  </w:style>
  <w:style w:type="paragraph" w:styleId="Stopka">
    <w:name w:val="footer"/>
    <w:basedOn w:val="Normalny"/>
    <w:link w:val="StopkaZnak"/>
    <w:uiPriority w:val="99"/>
    <w:unhideWhenUsed/>
    <w:rsid w:val="009D1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FD6"/>
  </w:style>
  <w:style w:type="character" w:styleId="Odwoaniedokomentarza">
    <w:name w:val="annotation reference"/>
    <w:basedOn w:val="Domylnaczcionkaakapitu"/>
    <w:semiHidden/>
    <w:unhideWhenUsed/>
    <w:rsid w:val="009D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FD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D6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DC6CEC"/>
  </w:style>
  <w:style w:type="character" w:styleId="UyteHipercze">
    <w:name w:val="FollowedHyperlink"/>
    <w:basedOn w:val="Domylnaczcionkaakapitu"/>
    <w:uiPriority w:val="99"/>
    <w:semiHidden/>
    <w:unhideWhenUsed/>
    <w:rsid w:val="00A01DD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26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hachaj@metropoliagda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ap.sejm.gov.pl/isap.nsf/DocDetails.xsp?id=WDU202200012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chachaj@metropoliagdans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pvclO/SlFnIN4x1N9Ag6JUbctA==">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2852</Words>
  <Characters>20396</Characters>
  <Application>Microsoft Office Word</Application>
  <DocSecurity>0</DocSecurity>
  <Lines>582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Stupakowska</dc:creator>
  <cp:lastModifiedBy>Obszar Metropolitalny Gdańsk Gdynia Sopot</cp:lastModifiedBy>
  <cp:revision>18</cp:revision>
  <dcterms:created xsi:type="dcterms:W3CDTF">2023-03-15T13:29:00Z</dcterms:created>
  <dcterms:modified xsi:type="dcterms:W3CDTF">2023-03-20T09:32:00Z</dcterms:modified>
</cp:coreProperties>
</file>